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7B" w:rsidRDefault="005C77D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C77D1">
        <w:rPr>
          <w:rFonts w:ascii="Times New Roman" w:hAnsi="Times New Roman"/>
          <w:bCs/>
          <w:sz w:val="24"/>
          <w:szCs w:val="24"/>
        </w:rPr>
        <w:t xml:space="preserve">ГОСУДАРСТВЕННОЕ БЮДЖЕТНОЕ ПРОФЕССИОНАЛЬНОЕ </w:t>
      </w:r>
    </w:p>
    <w:p w:rsidR="00F76670" w:rsidRPr="005C77D1" w:rsidRDefault="005C77D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C77D1">
        <w:rPr>
          <w:rFonts w:ascii="Times New Roman" w:hAnsi="Times New Roman"/>
          <w:bCs/>
          <w:sz w:val="24"/>
          <w:szCs w:val="24"/>
        </w:rPr>
        <w:t xml:space="preserve">ОБРАЗОВАТЕЛЬНОЕ УЧРЕЖДЕНИЕ ИРКУТСКОЙ ОБЛАСТИ </w:t>
      </w:r>
    </w:p>
    <w:p w:rsidR="00F76670" w:rsidRPr="005C77D1" w:rsidRDefault="005C77D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5C77D1">
        <w:rPr>
          <w:rFonts w:ascii="Times New Roman" w:hAnsi="Times New Roman"/>
          <w:bCs/>
          <w:sz w:val="24"/>
          <w:szCs w:val="24"/>
        </w:rPr>
        <w:t>«ИРКУТСКИЙ ТЕХНИКУМ ТРАНСПОРТА И СТРОИТЕЛЬСТВА»</w:t>
      </w:r>
    </w:p>
    <w:p w:rsidR="00F76670" w:rsidRPr="005C77D1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Pr="0077617B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F7667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6670" w:rsidRDefault="00564D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F76670" w:rsidRDefault="00564D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МЕТРОЛОГИЯ, СТАНДАРТИЗАЦИЯ И</w:t>
      </w:r>
      <w:r>
        <w:rPr>
          <w:rFonts w:ascii="Times New Roman" w:hAnsi="Times New Roman"/>
          <w:b/>
          <w:spacing w:val="-19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СЕРТИФИКАЦИЯ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6670" w:rsidRDefault="00564DA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специальности среднего профессионального образования</w:t>
      </w:r>
    </w:p>
    <w:p w:rsidR="00F76670" w:rsidRDefault="00564DAA">
      <w:pPr>
        <w:keepNext/>
        <w:keepLines/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23.01.06 Техническая эксплуатация подвижного состава железных дорог</w:t>
      </w:r>
    </w:p>
    <w:p w:rsidR="00F76670" w:rsidRDefault="00564DAA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76670" w:rsidRDefault="00F76670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670" w:rsidRDefault="00F76670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670" w:rsidRDefault="00F76670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670" w:rsidRDefault="00F76670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670" w:rsidRDefault="00F76670">
      <w:pPr>
        <w:pStyle w:val="ab"/>
        <w:spacing w:after="0"/>
        <w:ind w:left="226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6670" w:rsidRDefault="00564DAA">
      <w:pPr>
        <w:pStyle w:val="ab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</w:t>
      </w:r>
    </w:p>
    <w:p w:rsidR="00F76670" w:rsidRDefault="00F76670">
      <w:pPr>
        <w:pStyle w:val="ab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F76670" w:rsidRDefault="00564DAA">
      <w:pPr>
        <w:pStyle w:val="ab"/>
        <w:spacing w:after="0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color w:val="000000"/>
          <w:szCs w:val="28"/>
        </w:rPr>
        <w:t xml:space="preserve">Квалификация:  </w:t>
      </w:r>
      <w:r>
        <w:rPr>
          <w:rFonts w:ascii="Times New Roman" w:hAnsi="Times New Roman"/>
          <w:color w:val="000000"/>
          <w:szCs w:val="28"/>
        </w:rPr>
        <w:t>техник</w:t>
      </w:r>
    </w:p>
    <w:p w:rsidR="00F76670" w:rsidRDefault="00564DAA">
      <w:pPr>
        <w:pStyle w:val="ab"/>
        <w:spacing w:after="0"/>
        <w:ind w:left="1701" w:hanging="567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</w:t>
      </w:r>
      <w:r>
        <w:rPr>
          <w:rFonts w:ascii="Times New Roman" w:hAnsi="Times New Roman"/>
          <w:b/>
          <w:color w:val="000000"/>
          <w:szCs w:val="28"/>
        </w:rPr>
        <w:t>Форма обучения:</w:t>
      </w:r>
      <w:r>
        <w:rPr>
          <w:rFonts w:ascii="Times New Roman" w:hAnsi="Times New Roman"/>
          <w:color w:val="000000"/>
          <w:szCs w:val="28"/>
        </w:rPr>
        <w:t xml:space="preserve"> заочная</w:t>
      </w:r>
    </w:p>
    <w:p w:rsidR="00F76670" w:rsidRDefault="00564DAA">
      <w:pPr>
        <w:spacing w:after="0" w:line="240" w:lineRule="auto"/>
        <w:ind w:left="1701" w:hanging="567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8"/>
        </w:rPr>
        <w:t>Нормативный срок обучения:</w:t>
      </w:r>
      <w:r>
        <w:rPr>
          <w:rFonts w:ascii="Times New Roman" w:hAnsi="Times New Roman"/>
          <w:color w:val="000000"/>
          <w:sz w:val="24"/>
          <w:szCs w:val="28"/>
        </w:rPr>
        <w:t xml:space="preserve"> 3 года 10 месяцев </w:t>
      </w:r>
    </w:p>
    <w:p w:rsidR="00F76670" w:rsidRDefault="00564DAA">
      <w:pPr>
        <w:spacing w:after="0" w:line="240" w:lineRule="auto"/>
        <w:ind w:left="1701" w:hanging="567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color w:val="000000"/>
          <w:sz w:val="24"/>
          <w:szCs w:val="28"/>
        </w:rPr>
        <w:t xml:space="preserve"> на базе среднего</w:t>
      </w:r>
      <w:r w:rsidR="005C77D1">
        <w:rPr>
          <w:rFonts w:ascii="Times New Roman" w:hAnsi="Times New Roman"/>
          <w:color w:val="000000"/>
          <w:sz w:val="24"/>
          <w:szCs w:val="28"/>
        </w:rPr>
        <w:t xml:space="preserve"> общего</w:t>
      </w:r>
      <w:r>
        <w:rPr>
          <w:rFonts w:ascii="Times New Roman" w:hAnsi="Times New Roman"/>
          <w:color w:val="000000"/>
          <w:sz w:val="24"/>
          <w:szCs w:val="28"/>
        </w:rPr>
        <w:t xml:space="preserve"> образования</w:t>
      </w:r>
    </w:p>
    <w:p w:rsidR="00F76670" w:rsidRDefault="00F76670">
      <w:pPr>
        <w:spacing w:after="0" w:line="240" w:lineRule="auto"/>
        <w:ind w:left="2694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pStyle w:val="ab"/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6670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Иркутск, 2020</w:t>
      </w:r>
    </w:p>
    <w:p w:rsidR="005C77D1" w:rsidRDefault="005C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7617B" w:rsidRDefault="007761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5C77D1" w:rsidRDefault="005C77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76670" w:rsidRDefault="00564DAA">
      <w:pPr>
        <w:shd w:val="clear" w:color="auto" w:fill="FFFFFF"/>
        <w:spacing w:before="115"/>
        <w:ind w:right="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</w:t>
      </w:r>
      <w:r>
        <w:rPr>
          <w:rFonts w:ascii="Times New Roman" w:hAnsi="Times New Roman" w:cs="Times New Roman"/>
          <w:sz w:val="24"/>
          <w:szCs w:val="24"/>
        </w:rPr>
        <w:t>«Метрология, стандартизация и сертификация</w:t>
      </w:r>
      <w:r>
        <w:rPr>
          <w:rFonts w:ascii="Times New Roman" w:hAnsi="Times New Roman"/>
          <w:sz w:val="24"/>
          <w:szCs w:val="24"/>
        </w:rPr>
        <w:t>» разработана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основе Федеральных государственных образовательных стандартов (далее – ФГОС) по специальности среднего  профессионально</w:t>
      </w:r>
      <w:r w:rsidR="005C77D1">
        <w:rPr>
          <w:rFonts w:ascii="Times New Roman" w:hAnsi="Times New Roman" w:cs="Times New Roman"/>
          <w:sz w:val="24"/>
          <w:szCs w:val="24"/>
        </w:rPr>
        <w:t>го образования (далее СПО) 23.02</w:t>
      </w:r>
      <w:r>
        <w:rPr>
          <w:rFonts w:ascii="Times New Roman" w:hAnsi="Times New Roman" w:cs="Times New Roman"/>
          <w:sz w:val="24"/>
          <w:szCs w:val="24"/>
        </w:rPr>
        <w:t>.06 Техническая эксплуатация подвижного состава железных дорог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примерной программы учебной дисциплины «Метрология, стандартизация и сертификация».</w:t>
      </w:r>
      <w:r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Является частью ОПОП  образовательного учреждения. </w:t>
      </w:r>
    </w:p>
    <w:p w:rsidR="00F76670" w:rsidRDefault="00F76670">
      <w:pPr>
        <w:pStyle w:val="Default"/>
        <w:jc w:val="both"/>
        <w:rPr>
          <w:rFonts w:ascii="Times New Roman" w:hAnsi="Times New Roman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564DAA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Разработчик:</w:t>
      </w:r>
    </w:p>
    <w:p w:rsidR="00F76670" w:rsidRDefault="00564D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 w:cs="Times New Roman"/>
          <w:sz w:val="24"/>
        </w:rPr>
        <w:t xml:space="preserve">Иринчеева Елена Владимировна, </w:t>
      </w:r>
      <w:r>
        <w:rPr>
          <w:rFonts w:ascii="Times New Roman" w:hAnsi="Times New Roman"/>
          <w:sz w:val="24"/>
          <w:szCs w:val="28"/>
        </w:rPr>
        <w:t>преподаватель материаловедения первой квалификационной категории</w:t>
      </w: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rFonts w:ascii="Times New Roman" w:hAnsi="Times New Roman"/>
          <w:sz w:val="24"/>
          <w:szCs w:val="28"/>
        </w:rPr>
      </w:pPr>
    </w:p>
    <w:p w:rsidR="00F76670" w:rsidRDefault="00F76670">
      <w:pPr>
        <w:jc w:val="both"/>
        <w:rPr>
          <w:szCs w:val="24"/>
        </w:rPr>
      </w:pPr>
    </w:p>
    <w:p w:rsidR="00F76670" w:rsidRDefault="00F76670">
      <w:pPr>
        <w:jc w:val="both"/>
        <w:rPr>
          <w:szCs w:val="24"/>
        </w:rPr>
      </w:pPr>
    </w:p>
    <w:p w:rsidR="00F76670" w:rsidRDefault="00F76670">
      <w:pPr>
        <w:jc w:val="both"/>
        <w:rPr>
          <w:szCs w:val="24"/>
        </w:rPr>
      </w:pPr>
    </w:p>
    <w:p w:rsidR="00F76670" w:rsidRDefault="00F76670">
      <w:pPr>
        <w:jc w:val="both"/>
        <w:rPr>
          <w:szCs w:val="24"/>
        </w:rPr>
      </w:pPr>
    </w:p>
    <w:p w:rsidR="00F76670" w:rsidRDefault="00564DAA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_____________________________</w:t>
      </w:r>
    </w:p>
    <w:p w:rsidR="00F76670" w:rsidRDefault="00564DAA">
      <w:pPr>
        <w:framePr w:w="3870" w:h="1380" w:hRule="exact" w:wrap="auto" w:vAnchor="text" w:hAnchor="margin" w:y="188"/>
        <w:spacing w:after="0" w:line="240" w:lineRule="auto"/>
      </w:pPr>
      <w:r>
        <w:rPr>
          <w:rFonts w:ascii="Times New Roman" w:hAnsi="Times New Roman"/>
          <w:sz w:val="24"/>
          <w:szCs w:val="28"/>
        </w:rPr>
        <w:t>Рассмотрена и одобрена на заседании</w:t>
      </w:r>
    </w:p>
    <w:p w:rsidR="00F76670" w:rsidRDefault="00564DAA">
      <w:pPr>
        <w:framePr w:w="3870" w:h="1380" w:hRule="exact" w:wrap="auto" w:vAnchor="text" w:hAnchor="margin" w:y="188"/>
        <w:spacing w:after="0" w:line="240" w:lineRule="auto"/>
      </w:pPr>
      <w:r>
        <w:rPr>
          <w:rFonts w:ascii="Times New Roman" w:hAnsi="Times New Roman"/>
          <w:sz w:val="24"/>
          <w:szCs w:val="28"/>
        </w:rPr>
        <w:t>ДЦК</w:t>
      </w:r>
    </w:p>
    <w:p w:rsidR="00F76670" w:rsidRDefault="00564DAA">
      <w:pPr>
        <w:framePr w:w="3870" w:h="1380" w:hRule="exact" w:wrap="auto" w:vAnchor="text" w:hAnchor="margin" w:y="188"/>
        <w:spacing w:after="0" w:line="240" w:lineRule="auto"/>
      </w:pPr>
      <w:r>
        <w:rPr>
          <w:rFonts w:ascii="Times New Roman" w:hAnsi="Times New Roman"/>
          <w:sz w:val="24"/>
          <w:szCs w:val="28"/>
        </w:rPr>
        <w:t>Протокол №____________________</w:t>
      </w:r>
    </w:p>
    <w:p w:rsidR="00F76670" w:rsidRDefault="0077617B">
      <w:pPr>
        <w:framePr w:w="3870" w:h="1380" w:hRule="exact" w:wrap="auto" w:vAnchor="text" w:hAnchor="margin" w:y="188"/>
        <w:spacing w:after="0" w:line="240" w:lineRule="auto"/>
      </w:pPr>
      <w:r>
        <w:rPr>
          <w:rFonts w:ascii="Times New Roman" w:hAnsi="Times New Roman"/>
          <w:sz w:val="24"/>
          <w:szCs w:val="28"/>
        </w:rPr>
        <w:t>от «_______»___________ 2020</w:t>
      </w:r>
      <w:r w:rsidR="00564DAA">
        <w:rPr>
          <w:rFonts w:ascii="Times New Roman" w:hAnsi="Times New Roman"/>
          <w:sz w:val="24"/>
          <w:szCs w:val="28"/>
        </w:rPr>
        <w:t xml:space="preserve"> г.</w:t>
      </w:r>
    </w:p>
    <w:p w:rsidR="00F76670" w:rsidRDefault="00564DAA">
      <w:pPr>
        <w:framePr w:w="3870" w:h="1380" w:hRule="exact" w:wrap="auto" w:vAnchor="text" w:hAnchor="margin" w:y="188"/>
        <w:spacing w:after="0" w:line="240" w:lineRule="auto"/>
      </w:pPr>
      <w:r>
        <w:rPr>
          <w:rFonts w:ascii="Times New Roman" w:hAnsi="Times New Roman"/>
          <w:sz w:val="24"/>
          <w:szCs w:val="28"/>
        </w:rPr>
        <w:t>Председатель ДЦК</w:t>
      </w:r>
    </w:p>
    <w:p w:rsidR="00F76670" w:rsidRDefault="00F766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9E19E7" w:rsidRPr="009E19E7" w:rsidRDefault="009E19E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F76670" w:rsidRPr="009E19E7" w:rsidRDefault="00564DAA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  <w:r w:rsidRPr="009E19E7">
        <w:rPr>
          <w:lang w:val="ru-RU"/>
        </w:rPr>
        <w:t>СОДЕРЖАНИЕ</w:t>
      </w:r>
    </w:p>
    <w:tbl>
      <w:tblPr>
        <w:tblW w:w="9571" w:type="dxa"/>
        <w:tblLook w:val="01E0"/>
      </w:tblPr>
      <w:tblGrid>
        <w:gridCol w:w="7669"/>
        <w:gridCol w:w="1902"/>
      </w:tblGrid>
      <w:tr w:rsidR="00F76670">
        <w:tc>
          <w:tcPr>
            <w:tcW w:w="7668" w:type="dxa"/>
            <w:shd w:val="clear" w:color="auto" w:fill="auto"/>
          </w:tcPr>
          <w:p w:rsidR="00F76670" w:rsidRPr="009E19E7" w:rsidRDefault="00F76670">
            <w:pPr>
              <w:pStyle w:val="Heading1"/>
              <w:ind w:left="284"/>
              <w:jc w:val="both"/>
              <w:rPr>
                <w:caps/>
                <w:lang w:val="ru-RU"/>
              </w:rPr>
            </w:pPr>
          </w:p>
        </w:tc>
        <w:tc>
          <w:tcPr>
            <w:tcW w:w="1902" w:type="dxa"/>
            <w:shd w:val="clear" w:color="auto" w:fill="auto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76670">
        <w:tc>
          <w:tcPr>
            <w:tcW w:w="7668" w:type="dxa"/>
            <w:shd w:val="clear" w:color="auto" w:fill="auto"/>
          </w:tcPr>
          <w:p w:rsidR="00F76670" w:rsidRDefault="00564DAA">
            <w:pPr>
              <w:pStyle w:val="Heading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>ПАСПОРТ ПРОГРАММЫ УЧЕБНОЙ ДИСЦИПЛИНЫ</w:t>
            </w:r>
          </w:p>
          <w:p w:rsidR="00F76670" w:rsidRDefault="00F766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76670">
        <w:tc>
          <w:tcPr>
            <w:tcW w:w="7668" w:type="dxa"/>
            <w:shd w:val="clear" w:color="auto" w:fill="auto"/>
          </w:tcPr>
          <w:p w:rsidR="00F76670" w:rsidRPr="009E19E7" w:rsidRDefault="009E19E7">
            <w:pPr>
              <w:pStyle w:val="Heading1"/>
              <w:numPr>
                <w:ilvl w:val="0"/>
                <w:numId w:val="1"/>
              </w:numPr>
              <w:jc w:val="both"/>
              <w:rPr>
                <w:caps/>
                <w:lang w:val="ru-RU"/>
              </w:rPr>
            </w:pPr>
            <w:r>
              <w:rPr>
                <w:caps/>
                <w:lang w:val="ru-RU"/>
              </w:rPr>
              <w:t xml:space="preserve">СТРУКТУРА и </w:t>
            </w:r>
            <w:r w:rsidR="00564DAA" w:rsidRPr="009E19E7">
              <w:rPr>
                <w:caps/>
                <w:lang w:val="ru-RU"/>
              </w:rPr>
              <w:t xml:space="preserve"> содержание УЧЕБНОЙ ДИСЦИПЛИНЫ</w:t>
            </w:r>
          </w:p>
          <w:p w:rsidR="00F76670" w:rsidRPr="009E19E7" w:rsidRDefault="00F76670">
            <w:pPr>
              <w:pStyle w:val="Heading1"/>
              <w:ind w:left="284"/>
              <w:jc w:val="both"/>
              <w:rPr>
                <w:caps/>
                <w:lang w:val="ru-RU"/>
              </w:rPr>
            </w:pPr>
          </w:p>
        </w:tc>
        <w:tc>
          <w:tcPr>
            <w:tcW w:w="1902" w:type="dxa"/>
            <w:shd w:val="clear" w:color="auto" w:fill="auto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76670">
        <w:trPr>
          <w:trHeight w:val="670"/>
        </w:trPr>
        <w:tc>
          <w:tcPr>
            <w:tcW w:w="7668" w:type="dxa"/>
            <w:shd w:val="clear" w:color="auto" w:fill="auto"/>
          </w:tcPr>
          <w:p w:rsidR="00F76670" w:rsidRDefault="00564DAA">
            <w:pPr>
              <w:pStyle w:val="Heading1"/>
              <w:numPr>
                <w:ilvl w:val="0"/>
                <w:numId w:val="1"/>
              </w:numPr>
              <w:jc w:val="both"/>
              <w:rPr>
                <w:caps/>
              </w:rPr>
            </w:pPr>
            <w:r>
              <w:rPr>
                <w:caps/>
              </w:rPr>
              <w:t>условия реализации программы учебной дисциплины</w:t>
            </w:r>
          </w:p>
          <w:p w:rsidR="00F76670" w:rsidRDefault="00F76670">
            <w:pPr>
              <w:pStyle w:val="Heading1"/>
              <w:tabs>
                <w:tab w:val="left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2" w:type="dxa"/>
            <w:shd w:val="clear" w:color="auto" w:fill="auto"/>
          </w:tcPr>
          <w:p w:rsidR="00F76670" w:rsidRDefault="00776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76670">
        <w:tc>
          <w:tcPr>
            <w:tcW w:w="7668" w:type="dxa"/>
            <w:shd w:val="clear" w:color="auto" w:fill="auto"/>
          </w:tcPr>
          <w:p w:rsidR="00F76670" w:rsidRPr="009E19E7" w:rsidRDefault="00564DAA">
            <w:pPr>
              <w:pStyle w:val="Heading1"/>
              <w:numPr>
                <w:ilvl w:val="0"/>
                <w:numId w:val="1"/>
              </w:numPr>
              <w:jc w:val="both"/>
              <w:rPr>
                <w:caps/>
                <w:lang w:val="ru-RU"/>
              </w:rPr>
            </w:pPr>
            <w:r w:rsidRPr="009E19E7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F76670" w:rsidRPr="009E19E7" w:rsidRDefault="00F76670">
            <w:pPr>
              <w:pStyle w:val="Heading1"/>
              <w:ind w:left="284"/>
              <w:jc w:val="both"/>
              <w:rPr>
                <w:caps/>
                <w:lang w:val="ru-RU"/>
              </w:rPr>
            </w:pPr>
          </w:p>
        </w:tc>
        <w:tc>
          <w:tcPr>
            <w:tcW w:w="1902" w:type="dxa"/>
            <w:shd w:val="clear" w:color="auto" w:fill="auto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  <w:r>
        <w:br w:type="page"/>
      </w:r>
    </w:p>
    <w:p w:rsidR="00F76670" w:rsidRDefault="00564D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ПРОГРАММЫ УЧЕБНОЙ ДИСЦИПЛИНЫ</w:t>
      </w: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МЕТРОЛОГИЯ, СТАНДАРТИЗАЦИЯ И</w:t>
      </w:r>
      <w:r>
        <w:rPr>
          <w:rFonts w:ascii="Times New Roman" w:hAnsi="Times New Roman"/>
          <w:b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СЕРТИФИКАЦИЯ</w:t>
      </w: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</w:t>
      </w:r>
      <w:r w:rsidR="009E19E7">
        <w:rPr>
          <w:rFonts w:ascii="Times New Roman" w:hAnsi="Times New Roman" w:cs="Times New Roman"/>
          <w:sz w:val="24"/>
          <w:szCs w:val="24"/>
        </w:rPr>
        <w:t>оответствии с ФГОС поспециальности СПО.</w:t>
      </w:r>
    </w:p>
    <w:p w:rsidR="00F76670" w:rsidRDefault="00564DAA">
      <w:pPr>
        <w:spacing w:after="0" w:line="240" w:lineRule="auto"/>
        <w:ind w:right="-18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учебной дисциплины может быть использована в профессиональной подготовке, повышении квалификации и переподготовке рабочих по профессиям: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15859 Оператор по обслуживанию и ремонту вагонов и контейнеров;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16269 Осмотрщик вагонов;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16275 Осмотрщик-ремонтник вагонов;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16783 Поездной электромеханик;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16856 Помощник машиниста дизельпоезда;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16878 Помощник машиниста тепловоза;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16885 Помощник машиниста электровоза;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16887 Помощник машиниста электропоезда;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17334 Проводник пассажирского вагона; </w:t>
      </w:r>
    </w:p>
    <w:p w:rsidR="00F76670" w:rsidRDefault="00564DAA">
      <w:pPr>
        <w:spacing w:after="0" w:line="240" w:lineRule="auto"/>
        <w:ind w:right="-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18507 Слесарь по осмотру и ремонту локомотивов на пунктах технического обслуживания; </w:t>
      </w: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18540 Слесарь по ремонту подвижного состава.</w:t>
      </w: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 w:cs="Times New Roman"/>
          <w:sz w:val="24"/>
          <w:szCs w:val="24"/>
        </w:rPr>
        <w:t>дисциплина входит в общепрофессиональный цикл.</w:t>
      </w: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F76670" w:rsidRDefault="00564DAA">
      <w:pPr>
        <w:pStyle w:val="ab"/>
        <w:ind w:left="112" w:right="1047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освоения учебной дисциплины обучающийся должен</w:t>
      </w:r>
      <w:r>
        <w:rPr>
          <w:rFonts w:ascii="Times New Roman" w:hAnsi="Times New Roman"/>
          <w:spacing w:val="-25"/>
        </w:rPr>
        <w:t xml:space="preserve"> </w:t>
      </w:r>
      <w:r>
        <w:rPr>
          <w:rFonts w:ascii="Times New Roman" w:hAnsi="Times New Roman"/>
        </w:rPr>
        <w:t>уметь: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60"/>
        </w:tabs>
        <w:spacing w:before="95" w:after="200"/>
        <w:ind w:right="291" w:firstLin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применять требования нормативных документов к основным видам продукции (услуг) и</w:t>
      </w:r>
      <w:r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процесс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</w:p>
    <w:p w:rsidR="00F76670" w:rsidRDefault="00564DAA">
      <w:pPr>
        <w:pStyle w:val="af2"/>
        <w:numPr>
          <w:ilvl w:val="0"/>
          <w:numId w:val="3"/>
        </w:numPr>
        <w:tabs>
          <w:tab w:val="left" w:pos="324"/>
        </w:tabs>
        <w:spacing w:before="35" w:after="200"/>
        <w:ind w:left="284" w:right="55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применять основные правила и документы системы сертификации Российской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Федерации.</w:t>
      </w:r>
    </w:p>
    <w:p w:rsidR="00F76670" w:rsidRDefault="00564DAA">
      <w:pPr>
        <w:pStyle w:val="ab"/>
        <w:spacing w:before="4" w:after="200"/>
        <w:ind w:left="114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освоения учебной дисциплины обучающийся должен</w:t>
      </w:r>
      <w:r>
        <w:rPr>
          <w:rFonts w:ascii="Times New Roman" w:hAnsi="Times New Roman"/>
          <w:spacing w:val="-21"/>
        </w:rPr>
        <w:t xml:space="preserve"> </w:t>
      </w:r>
      <w:r>
        <w:rPr>
          <w:rFonts w:ascii="Times New Roman" w:hAnsi="Times New Roman"/>
        </w:rPr>
        <w:t>знать: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4"/>
        </w:tabs>
        <w:spacing w:before="97" w:after="200"/>
        <w:ind w:left="112" w:right="422" w:firstLin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основные понятия и определения метрологии, стандартизации и сертификации;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3"/>
        </w:tabs>
        <w:spacing w:before="4" w:after="200"/>
        <w:ind w:left="322" w:hanging="2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допуски 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посадки;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3"/>
        </w:tabs>
        <w:spacing w:before="95" w:after="200"/>
        <w:ind w:left="322" w:hanging="2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документацию систем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качества;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3"/>
        </w:tabs>
        <w:spacing w:before="97" w:after="200"/>
        <w:ind w:left="112" w:right="234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основные положения национальной системы стандартизации Российской Федерации.</w:t>
      </w:r>
    </w:p>
    <w:p w:rsidR="00F76670" w:rsidRDefault="00F76670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F76670" w:rsidRDefault="00564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F76670" w:rsidRDefault="00564DAA">
      <w:pPr>
        <w:pStyle w:val="ab"/>
        <w:ind w:left="471" w:right="954" w:hanging="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максимальной учебной нагрузки обучающегося — 48 часов, в том числе: обязательной аудиторной учебной нагрузки обучающегося — 12 часов; самостоятельной работы обучающегося — 36 часов.</w:t>
      </w: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76670" w:rsidRDefault="00F766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76670" w:rsidRPr="009E19E7" w:rsidRDefault="00564DAA">
      <w:pPr>
        <w:pStyle w:val="Heading1"/>
        <w:tabs>
          <w:tab w:val="left" w:pos="1458"/>
        </w:tabs>
        <w:spacing w:before="38" w:after="200" w:line="312" w:lineRule="auto"/>
        <w:ind w:left="851" w:right="1013"/>
        <w:jc w:val="center"/>
        <w:rPr>
          <w:b w:val="0"/>
          <w:bCs w:val="0"/>
          <w:lang w:val="ru-RU"/>
        </w:rPr>
      </w:pPr>
      <w:r>
        <w:rPr>
          <w:lang w:val="ru-RU"/>
        </w:rPr>
        <w:lastRenderedPageBreak/>
        <w:t>2. СТРУКТУРА И СОДЕРЖАНИЕ УЧЕБНОЙ ДИСЦИПЛИНЫ</w:t>
      </w:r>
    </w:p>
    <w:p w:rsidR="00F76670" w:rsidRDefault="00564DAA">
      <w:pPr>
        <w:pStyle w:val="af2"/>
        <w:numPr>
          <w:ilvl w:val="1"/>
          <w:numId w:val="4"/>
        </w:numPr>
        <w:tabs>
          <w:tab w:val="left" w:pos="604"/>
        </w:tabs>
        <w:ind w:hanging="58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Объем учебной дисциплины и виды учебной</w:t>
      </w:r>
      <w:r>
        <w:rPr>
          <w:rFonts w:ascii="Times New Roman" w:hAnsi="Times New Roman"/>
          <w:b/>
          <w:spacing w:val="-15"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lang w:val="ru-RU"/>
        </w:rPr>
        <w:t>работы</w:t>
      </w:r>
    </w:p>
    <w:tbl>
      <w:tblPr>
        <w:tblStyle w:val="TableNormal"/>
        <w:tblW w:w="9705" w:type="dxa"/>
        <w:tblInd w:w="229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0" w:type="dxa"/>
          <w:right w:w="108" w:type="dxa"/>
        </w:tblCellMar>
        <w:tblLook w:val="01E0"/>
      </w:tblPr>
      <w:tblGrid>
        <w:gridCol w:w="7619"/>
        <w:gridCol w:w="2086"/>
      </w:tblGrid>
      <w:tr w:rsidR="00F76670">
        <w:trPr>
          <w:trHeight w:hRule="exact" w:val="470"/>
        </w:trPr>
        <w:tc>
          <w:tcPr>
            <w:tcW w:w="7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</w:t>
            </w:r>
            <w:r>
              <w:rPr>
                <w:rFonts w:ascii="Times New Roman" w:hAnsi="Times New Roman"/>
                <w:b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работы</w:t>
            </w:r>
          </w:p>
        </w:tc>
        <w:tc>
          <w:tcPr>
            <w:tcW w:w="20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1" w:right="2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Объем</w:t>
            </w:r>
            <w:r>
              <w:rPr>
                <w:rFonts w:ascii="Times New Roman" w:hAnsi="Times New Roman"/>
                <w:b/>
                <w:i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</w:rPr>
              <w:t>часов</w:t>
            </w:r>
          </w:p>
        </w:tc>
      </w:tr>
      <w:tr w:rsidR="00F76670">
        <w:trPr>
          <w:trHeight w:hRule="exact" w:val="451"/>
        </w:trPr>
        <w:tc>
          <w:tcPr>
            <w:tcW w:w="7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 учебная нагрузка</w:t>
            </w:r>
            <w:r>
              <w:rPr>
                <w:rFonts w:ascii="Times New Roman" w:hAnsi="Times New Roman"/>
                <w:b/>
                <w:spacing w:val="-12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(всего)</w:t>
            </w:r>
          </w:p>
        </w:tc>
        <w:tc>
          <w:tcPr>
            <w:tcW w:w="20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1" w:right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</w:t>
            </w:r>
          </w:p>
        </w:tc>
      </w:tr>
      <w:tr w:rsidR="00F76670">
        <w:trPr>
          <w:trHeight w:hRule="exact" w:val="450"/>
        </w:trPr>
        <w:tc>
          <w:tcPr>
            <w:tcW w:w="7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E19E7">
              <w:rPr>
                <w:rFonts w:ascii="Times New Roman" w:hAnsi="Times New Roman"/>
                <w:b/>
                <w:sz w:val="28"/>
                <w:lang w:val="ru-RU"/>
              </w:rPr>
              <w:t>Обязательная аудиторная учебная нагрузка</w:t>
            </w:r>
            <w:r w:rsidRPr="009E19E7">
              <w:rPr>
                <w:rFonts w:ascii="Times New Roman" w:hAnsi="Times New Roman"/>
                <w:b/>
                <w:spacing w:val="-15"/>
                <w:sz w:val="28"/>
                <w:lang w:val="ru-RU"/>
              </w:rPr>
              <w:t xml:space="preserve"> </w:t>
            </w:r>
            <w:r w:rsidRPr="009E19E7">
              <w:rPr>
                <w:rFonts w:ascii="Times New Roman" w:hAnsi="Times New Roman"/>
                <w:b/>
                <w:sz w:val="28"/>
                <w:lang w:val="ru-RU"/>
              </w:rPr>
              <w:t>(всего)</w:t>
            </w:r>
          </w:p>
        </w:tc>
        <w:tc>
          <w:tcPr>
            <w:tcW w:w="20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1" w:right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12</w:t>
            </w:r>
          </w:p>
        </w:tc>
      </w:tr>
      <w:tr w:rsidR="00F76670">
        <w:trPr>
          <w:trHeight w:hRule="exact" w:val="450"/>
        </w:trPr>
        <w:tc>
          <w:tcPr>
            <w:tcW w:w="761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Pr="009E19E7" w:rsidRDefault="00564DAA">
            <w:pPr>
              <w:pStyle w:val="TableParagraph"/>
              <w:spacing w:before="57"/>
              <w:ind w:left="5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E19E7">
              <w:rPr>
                <w:rFonts w:ascii="Times New Roman" w:hAnsi="Times New Roman"/>
                <w:sz w:val="28"/>
                <w:szCs w:val="28"/>
                <w:lang w:val="ru-RU"/>
              </w:rPr>
              <w:t>В том числе практические занятия</w:t>
            </w:r>
          </w:p>
        </w:tc>
        <w:tc>
          <w:tcPr>
            <w:tcW w:w="208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1" w:right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76670">
        <w:trPr>
          <w:trHeight w:hRule="exact" w:val="451"/>
        </w:trPr>
        <w:tc>
          <w:tcPr>
            <w:tcW w:w="7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(всего)</w:t>
            </w:r>
          </w:p>
        </w:tc>
        <w:tc>
          <w:tcPr>
            <w:tcW w:w="20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/>
              <w:ind w:left="251" w:right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lang w:val="ru-RU"/>
              </w:rPr>
              <w:t>36</w:t>
            </w:r>
          </w:p>
        </w:tc>
      </w:tr>
      <w:tr w:rsidR="00F76670" w:rsidTr="009E19E7">
        <w:trPr>
          <w:trHeight w:hRule="exact" w:val="1336"/>
        </w:trPr>
        <w:tc>
          <w:tcPr>
            <w:tcW w:w="76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 w:after="200"/>
              <w:ind w:left="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E19E7">
              <w:rPr>
                <w:rFonts w:ascii="Times New Roman" w:hAnsi="Times New Roman"/>
                <w:sz w:val="28"/>
                <w:lang w:val="ru-RU"/>
              </w:rPr>
              <w:t>в том</w:t>
            </w:r>
            <w:r w:rsidRPr="009E19E7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9E19E7">
              <w:rPr>
                <w:rFonts w:ascii="Times New Roman" w:hAnsi="Times New Roman"/>
                <w:sz w:val="28"/>
                <w:lang w:val="ru-RU"/>
              </w:rPr>
              <w:t>числе:</w:t>
            </w:r>
          </w:p>
          <w:p w:rsidR="00F76670" w:rsidRDefault="00564DAA">
            <w:pPr>
              <w:pStyle w:val="TableParagraph"/>
              <w:spacing w:before="1" w:after="200"/>
              <w:ind w:left="50" w:firstLine="284"/>
              <w:rPr>
                <w:rFonts w:ascii="Times New Roman" w:hAnsi="Times New Roman"/>
                <w:sz w:val="28"/>
                <w:lang w:val="ru-RU"/>
              </w:rPr>
            </w:pPr>
            <w:r w:rsidRPr="009E19E7">
              <w:rPr>
                <w:rFonts w:ascii="Times New Roman" w:hAnsi="Times New Roman"/>
                <w:sz w:val="28"/>
                <w:lang w:val="ru-RU"/>
              </w:rPr>
              <w:t>подготовка к практическим занятиям, выполнение рефератов,   презентаций,  расчетно-графическая</w:t>
            </w:r>
            <w:r w:rsidRPr="009E19E7">
              <w:rPr>
                <w:rFonts w:ascii="Times New Roman" w:hAnsi="Times New Roman"/>
                <w:spacing w:val="-16"/>
                <w:sz w:val="28"/>
                <w:lang w:val="ru-RU"/>
              </w:rPr>
              <w:t xml:space="preserve"> </w:t>
            </w:r>
            <w:r w:rsidRPr="009E19E7">
              <w:rPr>
                <w:rFonts w:ascii="Times New Roman" w:hAnsi="Times New Roman"/>
                <w:sz w:val="28"/>
                <w:lang w:val="ru-RU"/>
              </w:rPr>
              <w:t>работа</w:t>
            </w:r>
          </w:p>
          <w:p w:rsidR="009E19E7" w:rsidRDefault="009E19E7">
            <w:pPr>
              <w:pStyle w:val="TableParagraph"/>
              <w:spacing w:before="1" w:after="200"/>
              <w:ind w:left="50" w:firstLine="284"/>
              <w:rPr>
                <w:rFonts w:ascii="Times New Roman" w:hAnsi="Times New Roman"/>
                <w:sz w:val="28"/>
                <w:lang w:val="ru-RU"/>
              </w:rPr>
            </w:pPr>
          </w:p>
          <w:p w:rsidR="009E19E7" w:rsidRDefault="009E19E7">
            <w:pPr>
              <w:pStyle w:val="TableParagraph"/>
              <w:spacing w:before="1" w:after="200"/>
              <w:ind w:left="50" w:firstLine="28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Pr="009E19E7" w:rsidRDefault="00F76670">
            <w:pPr>
              <w:pStyle w:val="TableParagraph"/>
              <w:spacing w:before="9" w:after="20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/>
              </w:rPr>
            </w:pPr>
          </w:p>
          <w:p w:rsidR="00F76670" w:rsidRDefault="00564DAA">
            <w:pPr>
              <w:pStyle w:val="TableParagraph"/>
              <w:ind w:left="251" w:right="2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</w:tr>
      <w:tr w:rsidR="00F76670">
        <w:trPr>
          <w:trHeight w:hRule="exact" w:val="451"/>
        </w:trPr>
        <w:tc>
          <w:tcPr>
            <w:tcW w:w="970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5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E19E7">
              <w:rPr>
                <w:rFonts w:ascii="Times New Roman" w:hAnsi="Times New Roman"/>
                <w:sz w:val="28"/>
                <w:lang w:val="ru-RU"/>
              </w:rPr>
              <w:t>Промежуточная  аттестация в форме</w:t>
            </w:r>
            <w:r w:rsidRPr="009E19E7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9E19E7">
              <w:rPr>
                <w:rFonts w:ascii="Times New Roman" w:hAnsi="Times New Roman"/>
                <w:sz w:val="28"/>
                <w:lang w:val="ru-RU"/>
              </w:rPr>
              <w:t>зачета в 4 семестре</w:t>
            </w:r>
          </w:p>
        </w:tc>
      </w:tr>
    </w:tbl>
    <w:p w:rsidR="00F76670" w:rsidRDefault="00F76670">
      <w:pPr>
        <w:sectPr w:rsidR="00F76670">
          <w:pgSz w:w="11906" w:h="16838"/>
          <w:pgMar w:top="1418" w:right="853" w:bottom="940" w:left="1134" w:header="0" w:footer="0" w:gutter="0"/>
          <w:cols w:space="720"/>
          <w:formProt w:val="0"/>
          <w:docGrid w:linePitch="100" w:charSpace="4096"/>
        </w:sectPr>
      </w:pPr>
    </w:p>
    <w:p w:rsidR="00F76670" w:rsidRPr="009E19E7" w:rsidRDefault="00F766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ru-RU"/>
        </w:rPr>
      </w:pPr>
    </w:p>
    <w:p w:rsidR="00F76670" w:rsidRPr="009E19E7" w:rsidRDefault="00564DAA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lang w:val="ru-RU"/>
        </w:rPr>
      </w:pPr>
      <w:r w:rsidRPr="009E19E7">
        <w:rPr>
          <w:lang w:val="ru-RU"/>
        </w:rPr>
        <w:t>2.2. Тематический план и содержание учебной дисциплины</w:t>
      </w:r>
      <w:r w:rsidRPr="009E19E7">
        <w:rPr>
          <w:caps/>
          <w:lang w:val="ru-RU"/>
        </w:rPr>
        <w:t xml:space="preserve"> «</w:t>
      </w:r>
      <w:r w:rsidRPr="009E19E7">
        <w:rPr>
          <w:lang w:val="ru-RU"/>
        </w:rPr>
        <w:t>Метрология, стандартизация и сертификация».</w:t>
      </w:r>
    </w:p>
    <w:tbl>
      <w:tblPr>
        <w:tblW w:w="1541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2235"/>
        <w:gridCol w:w="708"/>
        <w:gridCol w:w="10347"/>
        <w:gridCol w:w="993"/>
        <w:gridCol w:w="1134"/>
      </w:tblGrid>
      <w:tr w:rsidR="00F76670">
        <w:trPr>
          <w:trHeight w:val="2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работы, самостоятельная работа обучающихся.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усвоения</w:t>
            </w:r>
          </w:p>
        </w:tc>
      </w:tr>
      <w:tr w:rsidR="00F76670">
        <w:trPr>
          <w:trHeight w:val="2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76670">
        <w:trPr>
          <w:trHeight w:val="2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1. Метрология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393"/>
        </w:trPr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1.1. Основные понятия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метрологии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F76670">
        <w:trPr>
          <w:trHeight w:val="276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1-2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Понятия о метрологии, основные задачи.</w:t>
            </w:r>
            <w:r>
              <w:rPr>
                <w:rFonts w:ascii="Times New Roman" w:hAnsi="Times New Roman"/>
                <w:sz w:val="20"/>
              </w:rPr>
              <w:t xml:space="preserve"> Понятия: «величина», «единицы величины». Основные, дополнительные производственные, кратные и дольные единицы. Внесистемные единицы, допущенные к применению наравне с единицами системы</w:t>
            </w:r>
            <w:r>
              <w:rPr>
                <w:rFonts w:ascii="Times New Roman" w:hAnsi="Times New Roman"/>
                <w:spacing w:val="-2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СИ.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Средства измерений. Эталон, образцовые и рабочие средства измерений. Поверка и калибровка средств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измерений.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Метрологические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характеристики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средств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измерений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6670">
        <w:trPr>
          <w:trHeight w:val="241"/>
        </w:trPr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1.2. Средства измерений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3-4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pStyle w:val="TableParagraph"/>
              <w:spacing w:before="57" w:after="200"/>
              <w:ind w:left="51" w:right="1043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Средства измерений.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Эталон, образцовые и рабочие средства измерений. </w:t>
            </w:r>
            <w:r>
              <w:rPr>
                <w:rFonts w:ascii="Times New Roman" w:hAnsi="Times New Roman"/>
                <w:sz w:val="20"/>
              </w:rPr>
              <w:t>Поверка и калибровка средств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измерений.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Метрологические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характеристики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средств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измерений</w:t>
            </w:r>
            <w:r>
              <w:rPr>
                <w:rFonts w:ascii="Times New Roman" w:hAnsi="Times New Roman"/>
                <w:sz w:val="20"/>
                <w:lang w:val="ru-RU"/>
              </w:rPr>
              <w:t>.</w:t>
            </w:r>
          </w:p>
          <w:p w:rsidR="00F76670" w:rsidRDefault="00F76670">
            <w:pPr>
              <w:pStyle w:val="TableParagraph"/>
              <w:spacing w:before="57" w:after="200"/>
              <w:ind w:left="51" w:right="1043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6670">
        <w:trPr>
          <w:trHeight w:val="452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7" w:after="200" w:line="229" w:lineRule="exact"/>
              <w:ind w:left="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Проработка конспекта занятий, рекомендуемой учебной и дополнительной литературы, выполнение индивидуального домашнего задания (тесты, расчетные задачи, рефераты, презентации), подготовка к практическому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занятию.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1.3. Правовые основы метрологи- ческой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службы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F76670">
        <w:trPr>
          <w:trHeight w:val="53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5-6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pStyle w:val="TableParagraph"/>
              <w:ind w:left="51" w:right="117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Государственная система обеспечения единства измерений (ГСИ).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Метрологические службы Российской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Федерации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«Об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обеспечении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единства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измерений».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Метрологическая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служба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на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транспорте.</w:t>
            </w:r>
          </w:p>
          <w:p w:rsidR="00F76670" w:rsidRDefault="00564DA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Виды метрологического контроля и надзора. Аккредитация метрологической службы. Ответственность за нарушение законодательства по</w:t>
            </w:r>
            <w:r>
              <w:rPr>
                <w:rFonts w:ascii="Times New Roman" w:hAnsi="Times New Roman"/>
                <w:spacing w:val="-2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метрологии.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6670">
        <w:trPr>
          <w:trHeight w:val="53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2. Стандартизация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pStyle w:val="TableParagraph"/>
              <w:ind w:left="51" w:right="117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2.1. Норматив- но-правовое регулирование системы стандартизации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7-8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pStyle w:val="TableParagraph"/>
              <w:spacing w:before="57" w:after="200" w:line="229" w:lineRule="exact"/>
              <w:ind w:left="51" w:right="104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Практическое</w:t>
            </w:r>
            <w:r>
              <w:rPr>
                <w:rFonts w:ascii="Times New Roman" w:hAnsi="Times New Roman"/>
                <w:b/>
                <w:spacing w:val="-1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занятие №1</w:t>
            </w:r>
          </w:p>
          <w:p w:rsidR="00F76670" w:rsidRDefault="00564DAA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Определение погрешности средств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измерений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498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9-10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pStyle w:val="TableParagraph"/>
              <w:spacing w:before="17" w:after="200" w:line="228" w:lineRule="exact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Практическое</w:t>
            </w:r>
            <w:r>
              <w:rPr>
                <w:rFonts w:ascii="Times New Roman" w:hAnsi="Times New Roman"/>
                <w:b/>
                <w:spacing w:val="-1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занятие №2</w:t>
            </w:r>
          </w:p>
          <w:p w:rsidR="00F76670" w:rsidRDefault="00564DAA">
            <w:pPr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Решение задач по системе допусков и</w:t>
            </w:r>
            <w:r>
              <w:rPr>
                <w:rFonts w:ascii="Times New Roman" w:hAnsi="Times New Roman"/>
                <w:spacing w:val="-1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посадок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11-12</w:t>
            </w: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AEEF3" w:themeFill="accent5" w:themeFillTint="33"/>
          </w:tcPr>
          <w:p w:rsidR="00F76670" w:rsidRDefault="00564DAA">
            <w:pPr>
              <w:pStyle w:val="TableParagraph"/>
              <w:spacing w:before="95" w:after="200" w:line="229" w:lineRule="exact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Практическое</w:t>
            </w:r>
            <w:r>
              <w:rPr>
                <w:rFonts w:ascii="Times New Roman" w:hAnsi="Times New Roman"/>
                <w:b/>
                <w:spacing w:val="-1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занятие №3</w:t>
            </w:r>
          </w:p>
          <w:p w:rsidR="00F76670" w:rsidRDefault="00564DAA">
            <w:pPr>
              <w:pStyle w:val="TableParagraph"/>
              <w:spacing w:before="17" w:after="200" w:line="228" w:lineRule="exact"/>
              <w:ind w:left="51" w:right="196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Определение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показателей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качества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продукции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экспертным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или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измерительным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методом. Зачетное занятие.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17" w:after="200" w:line="229" w:lineRule="exact"/>
              <w:ind w:left="51" w:right="196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обучающихся </w:t>
            </w:r>
          </w:p>
          <w:p w:rsidR="00F76670" w:rsidRDefault="00564DAA">
            <w:pPr>
              <w:pStyle w:val="TableParagraph"/>
              <w:spacing w:before="17" w:after="200" w:line="229" w:lineRule="exact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Порядок разработки национальных стандартов. Основные направления развития национальной системы стандартизации в Российской Федерации. Закон Российской Федерации «О техническом регулировании» в области технического регулирования и стандартизации. Органы и службы </w:t>
            </w:r>
            <w:r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стандартизации Российской Федерации. </w:t>
            </w:r>
            <w:r>
              <w:rPr>
                <w:rFonts w:ascii="Times New Roman" w:hAnsi="Times New Roman"/>
                <w:sz w:val="20"/>
                <w:lang w:val="ru-RU"/>
              </w:rPr>
              <w:t>Упорядочение в области технического регулирования. Техническое  регулирование на</w:t>
            </w:r>
            <w:r>
              <w:rPr>
                <w:rFonts w:ascii="Times New Roman" w:hAnsi="Times New Roman"/>
                <w:spacing w:val="-2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транспорте.  Проработка конспекта занятий, выполнение индивидуального домашнего задания (тесты, расчетные задачи,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рефераты,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презентации),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подготовка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к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практическому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занятию.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684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</w:t>
            </w:r>
            <w:r>
              <w:rPr>
                <w:rFonts w:ascii="Times New Roman" w:hAnsi="Times New Roman"/>
                <w:b/>
                <w:sz w:val="20"/>
              </w:rPr>
              <w:tab/>
              <w:t>2.2.  Методы стандартизации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17" w:after="200" w:line="229" w:lineRule="exact"/>
              <w:ind w:left="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Упорядочение объектов стандартизации. Параметрическая стандартизация. Унификация, агрегатирование, комплексная и опережающая</w:t>
            </w:r>
            <w:r>
              <w:rPr>
                <w:rFonts w:ascii="Times New Roman" w:hAnsi="Times New Roman"/>
                <w:spacing w:val="-3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стандартизация. Проработка конспекта занятий, рекомендуемой учебной и дополнительной литературы, выполнение индивидуального домашнего задания (тесты, расчетные задачи, рефераты, презентации); подготовка к практическому</w:t>
            </w:r>
            <w:r>
              <w:rPr>
                <w:rFonts w:ascii="Times New Roman" w:hAnsi="Times New Roman"/>
                <w:spacing w:val="-1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занятию.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2.3. Допуски и посадки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17" w:after="200" w:line="228" w:lineRule="exact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pStyle w:val="TableParagraph"/>
              <w:ind w:left="51" w:right="154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Понятие о совместимости и взаимозаменяемости. Основные понятия и определения о допусках и по- садках.</w:t>
            </w:r>
          </w:p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Единая система допусков и посадок, принципы ее</w:t>
            </w:r>
            <w:r>
              <w:rPr>
                <w:rFonts w:ascii="Times New Roman" w:hAnsi="Times New Roman"/>
                <w:spacing w:val="-2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построения. Проработка конспекта занятий, выполнение индивидуального домашнего задания (тесты, расчетные задачи,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рефераты,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презентации);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подготовка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практическому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занятию. Расчетно-графическая работа: «Построение схем полей допусков. Определение предельных размеров, допусков, зазоров или натягов в соединениях при различных видах</w:t>
            </w:r>
            <w:r>
              <w:rPr>
                <w:rFonts w:ascii="Times New Roman" w:hAnsi="Times New Roman"/>
                <w:spacing w:val="-3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посадок»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1012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Раздел 3. Сертификация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678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Тема 3.1. Сертификация как процедура подтверждения соответствия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F766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pStyle w:val="TableParagraph"/>
              <w:spacing w:before="17" w:after="200" w:line="229" w:lineRule="exact"/>
              <w:ind w:left="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Основные термины и определения в области сертификации. Добровольная и обязательная сертификация,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ее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задачи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цели,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органы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системы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сертификации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их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аккредитация.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Схемы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сертификации. Основные положения Федерального закона «О железнодорожном транспорте», касающиеся сертификации продукции, поставляемой железнодорожному транспорту; система сертификации на железнодорожном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транспорте.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  <w:p w:rsidR="00F76670" w:rsidRDefault="00F766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564DA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Тема 3.2. Системы управления качеством. Системы менеджмента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качества.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F766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pStyle w:val="TableParagraph"/>
              <w:spacing w:before="17" w:after="200" w:line="229" w:lineRule="exact"/>
              <w:ind w:left="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Сущность качества. Показатели качества продукции, методы оценки. Контроль и испытание продукции. Принципы обеспечения качества и управления качеством. Модель качества «петля» и «спираль» качества. Управление и общее руководство качеством. Планирование качества.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pStyle w:val="TableParagraph"/>
              <w:spacing w:before="17" w:after="200" w:line="228" w:lineRule="exact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</w:t>
            </w:r>
            <w:r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обучающихся</w:t>
            </w:r>
          </w:p>
          <w:p w:rsidR="00F76670" w:rsidRDefault="00564DA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 по качеству Система управления качеством: БИП, СБТ, КАНАРСПИ, НОРМ, КСУКП (БИП — бездефектное изготовление продукции; СБТ — система бездефектного труда; КАНАРСПИ — качество, надежность, ресурс с первых изделий; НОРМ — научная организация работ по повышению моторе- сурсов двигателей; КСУКП — комплексная система управления качеством продукции). Система управления качеством ИСО 9000. Системы менеджмента качества на транспорте. Всеобщий менеджмент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95" w:after="200"/>
              <w:ind w:left="51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Темы для подготовки рефератов или</w:t>
            </w:r>
            <w:r>
              <w:rPr>
                <w:rFonts w:ascii="Times New Roman" w:hAnsi="Times New Roman"/>
                <w:b/>
                <w:spacing w:val="-2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презентаций:</w:t>
            </w:r>
          </w:p>
          <w:p w:rsidR="00F76670" w:rsidRDefault="00564DAA">
            <w:pPr>
              <w:pStyle w:val="TableParagraph"/>
              <w:ind w:left="52" w:right="827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Правовые положения органов и служб стандартизации и метрологии Российской Федерации. Область применения отраслевых</w:t>
            </w:r>
            <w:r>
              <w:rPr>
                <w:rFonts w:ascii="Times New Roman" w:hAnsi="Times New Roman"/>
                <w:spacing w:val="-1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стандартов.</w:t>
            </w:r>
          </w:p>
          <w:p w:rsidR="00F76670" w:rsidRDefault="00564DAA">
            <w:pPr>
              <w:pStyle w:val="TableParagraph"/>
              <w:ind w:left="53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Понятие «система качества» на железнодорожном</w:t>
            </w:r>
            <w:r>
              <w:rPr>
                <w:rFonts w:ascii="Times New Roman" w:hAnsi="Times New Roman"/>
                <w:spacing w:val="-3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транспорте.</w:t>
            </w:r>
          </w:p>
          <w:p w:rsidR="00F76670" w:rsidRDefault="00564DAA">
            <w:pPr>
              <w:pStyle w:val="TableParagraph"/>
              <w:ind w:left="53" w:right="18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Сущность и значение международных рекомендаций по вопросам сертификации. Сертификация как процедура подтверждения</w:t>
            </w:r>
            <w:r>
              <w:rPr>
                <w:rFonts w:ascii="Times New Roman" w:hAnsi="Times New Roman"/>
                <w:spacing w:val="-29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соответствия.</w:t>
            </w:r>
          </w:p>
          <w:p w:rsidR="00F76670" w:rsidRDefault="00564DAA">
            <w:pPr>
              <w:pStyle w:val="TableParagraph"/>
              <w:ind w:left="54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Цели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принципы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подтверждения</w:t>
            </w:r>
            <w:r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соответствия.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Добровольное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подтверждение</w:t>
            </w:r>
            <w:r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соответствия.</w:t>
            </w:r>
          </w:p>
          <w:p w:rsidR="00F76670" w:rsidRDefault="00564DAA">
            <w:pPr>
              <w:pStyle w:val="TableParagraph"/>
              <w:ind w:left="55" w:right="142" w:hanging="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Формы обязательного подтверждения соответствия: декларирование соответствия, обязательная сертификация.</w:t>
            </w:r>
          </w:p>
          <w:p w:rsidR="00F76670" w:rsidRDefault="00564DAA">
            <w:pPr>
              <w:pStyle w:val="TableParagraph"/>
              <w:spacing w:before="95" w:after="200"/>
              <w:ind w:left="51"/>
              <w:jc w:val="both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Знаки соответствия и обращения на</w:t>
            </w:r>
            <w:r>
              <w:rPr>
                <w:rFonts w:ascii="Times New Roman" w:hAnsi="Times New Roman"/>
                <w:spacing w:val="-22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рынке.</w:t>
            </w:r>
          </w:p>
          <w:p w:rsidR="00F76670" w:rsidRDefault="00564DAA">
            <w:pPr>
              <w:pStyle w:val="TableParagraph"/>
              <w:spacing w:before="93" w:after="200"/>
              <w:ind w:left="51" w:right="3458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Система сертификации на железнодорожном транспорте. Единая система допусков и посадок, принципы ее построения. Понятие «погрешность средств</w:t>
            </w:r>
            <w:r>
              <w:rPr>
                <w:rFonts w:ascii="Times New Roman" w:hAnsi="Times New Roman"/>
                <w:spacing w:val="-21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измерений».</w:t>
            </w:r>
          </w:p>
          <w:p w:rsidR="00F76670" w:rsidRDefault="00564DAA">
            <w:pPr>
              <w:pStyle w:val="TableParagraph"/>
              <w:ind w:left="52" w:right="19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Метрологическая служба на железнодорожном</w:t>
            </w:r>
            <w:r>
              <w:rPr>
                <w:rFonts w:ascii="Times New Roman" w:hAnsi="Times New Roman"/>
                <w:spacing w:val="-24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транспорте.</w:t>
            </w:r>
          </w:p>
          <w:p w:rsidR="00F76670" w:rsidRDefault="00564DAA">
            <w:pPr>
              <w:pStyle w:val="TableParagraph"/>
              <w:spacing w:before="95" w:after="200"/>
              <w:ind w:left="51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Положения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закона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РФ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«О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техническом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регулировании»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области</w:t>
            </w:r>
            <w:r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«Подтверждения</w:t>
            </w:r>
            <w:r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соответствия»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F76670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76670">
        <w:trPr>
          <w:trHeight w:val="20"/>
        </w:trPr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76670" w:rsidRDefault="00564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76670" w:rsidRDefault="00F76670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:rsidR="00F76670" w:rsidRDefault="00F766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76670" w:rsidRDefault="00564DAA">
      <w:pPr>
        <w:spacing w:after="0" w:line="240" w:lineRule="auto"/>
        <w:ind w:right="-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76670" w:rsidRDefault="00564DAA">
      <w:pPr>
        <w:pStyle w:val="af2"/>
        <w:numPr>
          <w:ilvl w:val="0"/>
          <w:numId w:val="7"/>
        </w:numPr>
        <w:ind w:right="-18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репродуктивный (выполнение деятельности по образцу, инструкции или под руководством);</w:t>
      </w:r>
    </w:p>
    <w:p w:rsidR="00F76670" w:rsidRDefault="00564D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3— продуктивный (планирование и самостоятельное выполнение деятельности, решение проблемных задач).</w:t>
      </w:r>
    </w:p>
    <w:p w:rsidR="00F76670" w:rsidRDefault="00F76670">
      <w:pPr>
        <w:spacing w:line="360" w:lineRule="auto"/>
        <w:rPr>
          <w:rFonts w:ascii="Times New Roman" w:hAnsi="Times New Roman" w:cs="Times New Roman"/>
        </w:rPr>
      </w:pPr>
    </w:p>
    <w:p w:rsidR="00F76670" w:rsidRDefault="00F76670">
      <w:pPr>
        <w:spacing w:line="360" w:lineRule="auto"/>
        <w:rPr>
          <w:rFonts w:ascii="Times New Roman" w:hAnsi="Times New Roman" w:cs="Times New Roman"/>
        </w:rPr>
        <w:sectPr w:rsidR="00F76670">
          <w:pgSz w:w="16838" w:h="11906" w:orient="landscape"/>
          <w:pgMar w:top="851" w:right="1134" w:bottom="851" w:left="992" w:header="0" w:footer="0" w:gutter="0"/>
          <w:cols w:space="720"/>
          <w:formProt w:val="0"/>
          <w:docGrid w:linePitch="100" w:charSpace="4096"/>
        </w:sectPr>
      </w:pPr>
    </w:p>
    <w:p w:rsidR="00F76670" w:rsidRDefault="00564DAA">
      <w:pPr>
        <w:pStyle w:val="Heading1"/>
        <w:tabs>
          <w:tab w:val="left" w:pos="1331"/>
        </w:tabs>
        <w:spacing w:before="38" w:after="200" w:line="312" w:lineRule="auto"/>
        <w:ind w:left="0" w:right="1046"/>
        <w:jc w:val="center"/>
        <w:rPr>
          <w:rFonts w:cs="Times New Roman"/>
          <w:b w:val="0"/>
          <w:bCs w:val="0"/>
          <w:lang w:val="ru-RU"/>
        </w:rPr>
      </w:pPr>
      <w:r>
        <w:rPr>
          <w:rFonts w:cs="Times New Roman"/>
          <w:lang w:val="ru-RU"/>
        </w:rPr>
        <w:lastRenderedPageBreak/>
        <w:t>3. УСЛОВИЯ РЕАЛИЗАЦИИ РАБОЧЕЙ  ПРОГРАММЫ УЧЕБНОЙ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ДИСЦИПЛИНЫ.</w:t>
      </w:r>
    </w:p>
    <w:p w:rsidR="00F76670" w:rsidRDefault="00564DAA">
      <w:pPr>
        <w:pStyle w:val="af2"/>
        <w:numPr>
          <w:ilvl w:val="1"/>
          <w:numId w:val="6"/>
        </w:numPr>
        <w:tabs>
          <w:tab w:val="left" w:pos="604"/>
        </w:tabs>
        <w:spacing w:before="4" w:after="200" w:line="312" w:lineRule="auto"/>
        <w:ind w:right="11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Требования к минимальному материально-техническому обеспечению </w:t>
      </w:r>
      <w:r>
        <w:rPr>
          <w:rFonts w:ascii="Times New Roman" w:hAnsi="Times New Roman" w:cs="Times New Roman"/>
          <w:sz w:val="28"/>
          <w:lang w:val="ru-RU"/>
        </w:rPr>
        <w:t>Реализация рабочей  программы учебной дисциплины требует наличия учебного кабинета «Метрология, стандартизация и</w:t>
      </w:r>
      <w:r>
        <w:rPr>
          <w:rFonts w:ascii="Times New Roman" w:hAnsi="Times New Roman" w:cs="Times New Roman"/>
          <w:spacing w:val="-15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сертификация».</w:t>
      </w:r>
    </w:p>
    <w:p w:rsidR="00F76670" w:rsidRDefault="00564DAA">
      <w:pPr>
        <w:pStyle w:val="ab"/>
        <w:spacing w:before="242" w:after="200"/>
        <w:ind w:left="114"/>
        <w:rPr>
          <w:rFonts w:ascii="Times New Roman" w:hAnsi="Times New Roman"/>
        </w:rPr>
      </w:pPr>
      <w:r>
        <w:rPr>
          <w:rFonts w:ascii="Times New Roman" w:hAnsi="Times New Roman"/>
        </w:rPr>
        <w:t>Оборудование учебного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кабинета: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4"/>
        </w:tabs>
        <w:spacing w:before="97" w:after="200"/>
        <w:ind w:left="324" w:hanging="2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посадочные места по количеству</w:t>
      </w:r>
      <w:r>
        <w:rPr>
          <w:rFonts w:ascii="Times New Roman" w:hAnsi="Times New Roman" w:cs="Times New Roman"/>
          <w:spacing w:val="-20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обучающихся;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5"/>
        </w:tabs>
        <w:spacing w:before="97" w:after="200"/>
        <w:ind w:left="324" w:hanging="2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рабочее место</w:t>
      </w:r>
      <w:r>
        <w:rPr>
          <w:rFonts w:ascii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преподавателя.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47"/>
        </w:tabs>
        <w:spacing w:before="95" w:after="200" w:line="312" w:lineRule="auto"/>
        <w:ind w:left="113" w:right="109" w:firstLin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комплект учебно-методической документации и учебно-наглядных пособий </w:t>
      </w:r>
      <w:r>
        <w:rPr>
          <w:rFonts w:ascii="Times New Roman" w:hAnsi="Times New Roman" w:cs="Times New Roman"/>
          <w:color w:val="323232"/>
          <w:sz w:val="28"/>
          <w:lang w:val="ru-RU"/>
        </w:rPr>
        <w:t>по метрологии, стандартизации и</w:t>
      </w:r>
      <w:r>
        <w:rPr>
          <w:rFonts w:ascii="Times New Roman" w:hAnsi="Times New Roman" w:cs="Times New Roman"/>
          <w:color w:val="323232"/>
          <w:spacing w:val="-1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323232"/>
          <w:sz w:val="28"/>
          <w:lang w:val="ru-RU"/>
        </w:rPr>
        <w:t>сертификации.</w:t>
      </w:r>
    </w:p>
    <w:p w:rsidR="00F76670" w:rsidRDefault="00564DAA">
      <w:pPr>
        <w:pStyle w:val="ab"/>
        <w:spacing w:before="242" w:after="200"/>
        <w:ind w:left="114"/>
        <w:rPr>
          <w:rFonts w:ascii="Times New Roman" w:hAnsi="Times New Roman"/>
        </w:rPr>
      </w:pPr>
      <w:r>
        <w:rPr>
          <w:rFonts w:ascii="Times New Roman" w:hAnsi="Times New Roman"/>
        </w:rPr>
        <w:t>Технические средства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обучения: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4"/>
        </w:tabs>
        <w:spacing w:before="97" w:after="200"/>
        <w:ind w:left="324" w:hanging="2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компьютер с лицензионным программным</w:t>
      </w:r>
      <w:r>
        <w:rPr>
          <w:rFonts w:ascii="Times New Roman" w:hAnsi="Times New Roman" w:cs="Times New Roman"/>
          <w:spacing w:val="-14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обеспечением;</w:t>
      </w:r>
    </w:p>
    <w:p w:rsidR="00F76670" w:rsidRDefault="00564DAA">
      <w:pPr>
        <w:pStyle w:val="af2"/>
        <w:numPr>
          <w:ilvl w:val="0"/>
          <w:numId w:val="2"/>
        </w:numPr>
        <w:tabs>
          <w:tab w:val="left" w:pos="324"/>
        </w:tabs>
        <w:spacing w:before="97" w:after="200"/>
        <w:ind w:left="324" w:hanging="2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мультимедиапроектор.</w:t>
      </w:r>
    </w:p>
    <w:p w:rsidR="00F76670" w:rsidRPr="003619FF" w:rsidRDefault="00564DAA" w:rsidP="003619FF">
      <w:pPr>
        <w:pStyle w:val="Heading1"/>
        <w:numPr>
          <w:ilvl w:val="1"/>
          <w:numId w:val="6"/>
        </w:numPr>
        <w:tabs>
          <w:tab w:val="left" w:pos="604"/>
        </w:tabs>
        <w:ind w:left="603" w:hanging="489"/>
        <w:jc w:val="both"/>
        <w:rPr>
          <w:rFonts w:cs="Times New Roman"/>
          <w:b w:val="0"/>
          <w:bCs w:val="0"/>
          <w:sz w:val="24"/>
          <w:szCs w:val="24"/>
        </w:rPr>
      </w:pPr>
      <w:bookmarkStart w:id="0" w:name="3.2._%D0%98%D0%BD%D1%84%D0%BE%D1%80%D0%B"/>
      <w:bookmarkEnd w:id="0"/>
      <w:r w:rsidRPr="003619FF">
        <w:rPr>
          <w:rFonts w:cs="Times New Roman"/>
          <w:sz w:val="24"/>
          <w:szCs w:val="24"/>
        </w:rPr>
        <w:t>Информационное обеспечение</w:t>
      </w:r>
      <w:r w:rsidRPr="003619FF">
        <w:rPr>
          <w:rFonts w:cs="Times New Roman"/>
          <w:spacing w:val="-10"/>
          <w:sz w:val="24"/>
          <w:szCs w:val="24"/>
        </w:rPr>
        <w:t xml:space="preserve"> </w:t>
      </w:r>
      <w:r w:rsidRPr="003619FF">
        <w:rPr>
          <w:rFonts w:cs="Times New Roman"/>
          <w:sz w:val="24"/>
          <w:szCs w:val="24"/>
        </w:rPr>
        <w:t>обучения</w:t>
      </w:r>
    </w:p>
    <w:p w:rsidR="003619FF" w:rsidRPr="003619FF" w:rsidRDefault="00564DAA" w:rsidP="003619FF">
      <w:pPr>
        <w:spacing w:before="97" w:line="312" w:lineRule="auto"/>
        <w:ind w:lef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19FF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</w:t>
      </w:r>
      <w:r w:rsidRPr="003619F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3619FF">
        <w:rPr>
          <w:rFonts w:ascii="Times New Roman" w:hAnsi="Times New Roman" w:cs="Times New Roman"/>
          <w:b/>
          <w:sz w:val="24"/>
          <w:szCs w:val="24"/>
        </w:rPr>
        <w:t>литературы</w:t>
      </w:r>
    </w:p>
    <w:p w:rsidR="00F76670" w:rsidRPr="003619FF" w:rsidRDefault="00564DAA" w:rsidP="003619FF">
      <w:pPr>
        <w:spacing w:before="97" w:line="312" w:lineRule="auto"/>
        <w:ind w:left="113"/>
        <w:rPr>
          <w:rFonts w:ascii="Times New Roman" w:hAnsi="Times New Roman"/>
          <w:b/>
          <w:sz w:val="24"/>
          <w:szCs w:val="24"/>
        </w:rPr>
      </w:pPr>
      <w:r w:rsidRPr="003619FF">
        <w:rPr>
          <w:rFonts w:ascii="Times New Roman" w:hAnsi="Times New Roman"/>
          <w:b/>
          <w:sz w:val="24"/>
          <w:szCs w:val="24"/>
        </w:rPr>
        <w:t>Основные</w:t>
      </w:r>
      <w:r w:rsidRPr="003619FF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3619FF">
        <w:rPr>
          <w:rFonts w:ascii="Times New Roman" w:hAnsi="Times New Roman"/>
          <w:b/>
          <w:sz w:val="24"/>
          <w:szCs w:val="24"/>
        </w:rPr>
        <w:t>источники:</w:t>
      </w:r>
    </w:p>
    <w:p w:rsidR="00AD57E3" w:rsidRDefault="00AD57E3" w:rsidP="00AD57E3">
      <w:pPr>
        <w:pStyle w:val="af2"/>
        <w:numPr>
          <w:ilvl w:val="2"/>
          <w:numId w:val="9"/>
        </w:numPr>
        <w:tabs>
          <w:tab w:val="left" w:pos="426"/>
        </w:tabs>
        <w:ind w:left="115" w:right="108" w:hanging="115"/>
        <w:jc w:val="both"/>
        <w:rPr>
          <w:rFonts w:ascii="Times New Roman" w:hAnsi="Times New Roman"/>
          <w:sz w:val="24"/>
          <w:szCs w:val="24"/>
          <w:lang w:val="ru-RU"/>
        </w:rPr>
      </w:pPr>
      <w:r w:rsidRPr="00681713">
        <w:rPr>
          <w:rFonts w:ascii="Times New Roman" w:hAnsi="Times New Roman"/>
          <w:sz w:val="24"/>
          <w:szCs w:val="24"/>
          <w:lang w:val="ru-RU"/>
        </w:rPr>
        <w:t>Шишмарев В.Ю., Метрология</w:t>
      </w:r>
      <w:r>
        <w:rPr>
          <w:rFonts w:ascii="Times New Roman" w:hAnsi="Times New Roman"/>
          <w:sz w:val="24"/>
          <w:szCs w:val="24"/>
          <w:lang w:val="ru-RU"/>
        </w:rPr>
        <w:t>, стандартизация, сертификация и техническое регулирование, учебник, 6-е изд-е, - М.- Изд.центр Академия, 2016 -320с.</w:t>
      </w:r>
    </w:p>
    <w:p w:rsidR="003619FF" w:rsidRPr="00681713" w:rsidRDefault="003619FF" w:rsidP="003619FF">
      <w:pPr>
        <w:pStyle w:val="af2"/>
        <w:tabs>
          <w:tab w:val="left" w:pos="426"/>
        </w:tabs>
        <w:ind w:left="115" w:right="10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D57E3" w:rsidRPr="00D22C17" w:rsidRDefault="00AD57E3" w:rsidP="003619FF">
      <w:pPr>
        <w:pStyle w:val="af2"/>
        <w:tabs>
          <w:tab w:val="left" w:pos="426"/>
        </w:tabs>
        <w:ind w:left="115" w:right="1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D22C17">
        <w:rPr>
          <w:rFonts w:ascii="Times New Roman" w:eastAsia="Times New Roman" w:hAnsi="Times New Roman" w:cs="Times New Roman"/>
          <w:sz w:val="24"/>
          <w:szCs w:val="24"/>
          <w:lang w:val="ru-RU"/>
        </w:rPr>
        <w:t>Приказ МПС России от 27.12.1999 г. № 45Ц «Об утверждении Правил Системы сертификации на федеральном железнодорожном транспорте Российской Федерации. Порядок сертификации услуг, предоставляемых пассажирам на федеральном железнодорожном</w:t>
      </w:r>
      <w:r w:rsidRPr="00D22C17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D22C17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транспорте».</w:t>
      </w:r>
    </w:p>
    <w:p w:rsidR="00AD57E3" w:rsidRPr="00D729A4" w:rsidRDefault="00AD57E3" w:rsidP="00AD57E3">
      <w:pPr>
        <w:tabs>
          <w:tab w:val="left" w:pos="995"/>
        </w:tabs>
        <w:spacing w:after="0" w:line="240" w:lineRule="auto"/>
        <w:ind w:left="115" w:right="108"/>
        <w:jc w:val="both"/>
        <w:rPr>
          <w:rFonts w:ascii="Times New Roman" w:hAnsi="Times New Roman"/>
          <w:b/>
          <w:sz w:val="24"/>
          <w:szCs w:val="24"/>
        </w:rPr>
      </w:pPr>
      <w:r w:rsidRPr="00D729A4">
        <w:rPr>
          <w:rFonts w:ascii="Times New Roman" w:hAnsi="Times New Roman"/>
          <w:b/>
          <w:sz w:val="24"/>
          <w:szCs w:val="24"/>
        </w:rPr>
        <w:t>Дополнительные</w:t>
      </w:r>
      <w:r w:rsidRPr="00D729A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D729A4">
        <w:rPr>
          <w:rFonts w:ascii="Times New Roman" w:hAnsi="Times New Roman"/>
          <w:b/>
          <w:sz w:val="24"/>
          <w:szCs w:val="24"/>
        </w:rPr>
        <w:t>источники: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76"/>
        </w:tabs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ГОСТ Р 51672–2000 «Метрологическое обеспечение испытаний продукции для целей подтверждения соответствия. Основные</w:t>
      </w:r>
      <w:r w:rsidRPr="00D729A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положения».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99"/>
        </w:tabs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ГОСТ 8.315–97 «Государственная система обеспечения единства изме- рений. Стандартные образцы состава и свойств веществ и материалов. Основные</w:t>
      </w:r>
      <w:r w:rsidRPr="00D729A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положения».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1002"/>
        </w:tabs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ГОСТ Р 8.563–96 «Государственная система обеспечения единства измерений. Методики выполнения</w:t>
      </w:r>
      <w:r w:rsidRPr="00D729A4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измерений».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84"/>
        </w:tabs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ГОСТ Р ИСО 5725-1–2002 «Точность (правильность и прецизионность) методов и результатов измерений». </w:t>
      </w:r>
      <w:r w:rsidRPr="00D729A4">
        <w:rPr>
          <w:rFonts w:ascii="Times New Roman" w:eastAsia="Times New Roman" w:hAnsi="Times New Roman" w:cs="Times New Roman"/>
          <w:sz w:val="24"/>
          <w:szCs w:val="24"/>
        </w:rPr>
        <w:t>Ч. 1. Основные положения и</w:t>
      </w:r>
      <w:r w:rsidRPr="00D729A4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</w:rPr>
        <w:t>определения.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79"/>
        </w:tabs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ГОСТ 1.12–2004 «Стандартизация в Российской Федерации. </w:t>
      </w:r>
      <w:r w:rsidRPr="00D729A4">
        <w:rPr>
          <w:rFonts w:ascii="Times New Roman" w:eastAsia="Times New Roman" w:hAnsi="Times New Roman" w:cs="Times New Roman"/>
          <w:sz w:val="24"/>
          <w:szCs w:val="24"/>
        </w:rPr>
        <w:t>Термины и определения».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1001"/>
        </w:tabs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Постановление Госстандарта России от 10.05.2000 г. № 26 «Об утверждении Правил по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проведению сертификации в Российской</w:t>
      </w:r>
      <w:r w:rsidRPr="00D729A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Федерации».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1029"/>
        </w:tabs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ГОСТ Р 8.563–2009 «Государственная система обеспечения единства измерений. </w:t>
      </w:r>
      <w:r w:rsidRPr="00D729A4">
        <w:rPr>
          <w:rFonts w:ascii="Times New Roman" w:eastAsia="Times New Roman" w:hAnsi="Times New Roman" w:cs="Times New Roman"/>
          <w:sz w:val="24"/>
          <w:szCs w:val="24"/>
        </w:rPr>
        <w:t>Методики (методы)</w:t>
      </w:r>
      <w:r w:rsidRPr="00D729A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</w:rPr>
        <w:t>измерений».</w:t>
      </w:r>
    </w:p>
    <w:p w:rsidR="00AD57E3" w:rsidRPr="00D729A4" w:rsidRDefault="00AD57E3" w:rsidP="00AD57E3">
      <w:pPr>
        <w:pStyle w:val="ab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729A4">
        <w:rPr>
          <w:rFonts w:ascii="Times New Roman" w:hAnsi="Times New Roman"/>
        </w:rPr>
        <w:t>Метрология: КОП. М.: ГОУ «УМЦ ЖДТ»,</w:t>
      </w:r>
      <w:r w:rsidRPr="00D729A4">
        <w:rPr>
          <w:rFonts w:ascii="Times New Roman" w:hAnsi="Times New Roman"/>
          <w:spacing w:val="-17"/>
        </w:rPr>
        <w:t xml:space="preserve"> </w:t>
      </w:r>
      <w:r w:rsidRPr="00D729A4">
        <w:rPr>
          <w:rFonts w:ascii="Times New Roman" w:hAnsi="Times New Roman"/>
        </w:rPr>
        <w:t>2008.</w:t>
      </w:r>
    </w:p>
    <w:p w:rsidR="00AD57E3" w:rsidRPr="00D729A4" w:rsidRDefault="00AD57E3" w:rsidP="00AD57E3">
      <w:pPr>
        <w:pStyle w:val="ab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729A4">
        <w:rPr>
          <w:rFonts w:ascii="Times New Roman" w:hAnsi="Times New Roman"/>
        </w:rPr>
        <w:t xml:space="preserve"> Сайт Федерального агентства по техническому регулированию и метрологии. Форма</w:t>
      </w:r>
      <w:r w:rsidRPr="00D729A4">
        <w:rPr>
          <w:rFonts w:ascii="Times New Roman" w:hAnsi="Times New Roman"/>
          <w:spacing w:val="-8"/>
        </w:rPr>
        <w:t xml:space="preserve"> </w:t>
      </w:r>
      <w:r w:rsidRPr="00D729A4">
        <w:rPr>
          <w:rFonts w:ascii="Times New Roman" w:hAnsi="Times New Roman"/>
        </w:rPr>
        <w:t>доступа</w:t>
      </w:r>
      <w:hyperlink r:id="rId7">
        <w:r w:rsidRPr="00D729A4">
          <w:rPr>
            <w:rFonts w:ascii="Times New Roman" w:hAnsi="Times New Roman"/>
          </w:rPr>
          <w:t>:www.gost.ru</w:t>
        </w:r>
      </w:hyperlink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87"/>
        </w:tabs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Закон Российской Федерации от 26.06.2008 г. № 102-ФЗ «Об обеспечении единства</w:t>
      </w:r>
      <w:r w:rsidRPr="00D729A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измерений».</w:t>
      </w:r>
    </w:p>
    <w:p w:rsidR="00AD57E3" w:rsidRPr="00D729A4" w:rsidRDefault="00AD57E3" w:rsidP="00AD57E3">
      <w:pPr>
        <w:pStyle w:val="af2"/>
        <w:numPr>
          <w:ilvl w:val="0"/>
          <w:numId w:val="10"/>
        </w:numPr>
        <w:tabs>
          <w:tab w:val="left" w:pos="978"/>
        </w:tabs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Федеральный закон от 27.12.2002 г. № 184 «О техническом регулировании» (с изм., внесенными Федеральным </w:t>
      </w:r>
      <w:hyperlink r:id="rId8">
        <w:r w:rsidRPr="00D729A4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законом</w:t>
        </w:r>
      </w:hyperlink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28.09.2010 г. №</w:t>
      </w:r>
      <w:r w:rsidRPr="00D729A4">
        <w:rPr>
          <w:rFonts w:ascii="Times New Roman" w:eastAsia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D729A4">
        <w:rPr>
          <w:rFonts w:ascii="Times New Roman" w:eastAsia="Times New Roman" w:hAnsi="Times New Roman" w:cs="Times New Roman"/>
          <w:sz w:val="24"/>
          <w:szCs w:val="24"/>
          <w:lang w:val="ru-RU"/>
        </w:rPr>
        <w:t>243-ФЗ).</w:t>
      </w:r>
    </w:p>
    <w:p w:rsidR="00AD57E3" w:rsidRPr="00681713" w:rsidRDefault="00AD57E3" w:rsidP="00AD57E3">
      <w:pPr>
        <w:pStyle w:val="af2"/>
        <w:numPr>
          <w:ilvl w:val="0"/>
          <w:numId w:val="10"/>
        </w:numPr>
        <w:ind w:right="1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81713">
        <w:rPr>
          <w:rFonts w:ascii="Times New Roman" w:eastAsia="Times New Roman" w:hAnsi="Times New Roman" w:cs="Times New Roman"/>
          <w:sz w:val="24"/>
          <w:szCs w:val="24"/>
          <w:lang w:val="ru-RU"/>
        </w:rPr>
        <w:t>Федеральный закон от 10.01.2003 г. № 17-ФЗ «О железнодорожном транспорте в Российской Федерации» (с изм. от 7.07.2003 г., 8.11.2007 г., 22, 23 июля, 26, 30.12 2008</w:t>
      </w:r>
      <w:r w:rsidRPr="0068171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681713">
        <w:rPr>
          <w:rFonts w:ascii="Times New Roman" w:eastAsia="Times New Roman" w:hAnsi="Times New Roman" w:cs="Times New Roman"/>
          <w:sz w:val="24"/>
          <w:szCs w:val="24"/>
          <w:lang w:val="ru-RU"/>
        </w:rPr>
        <w:t>г.).</w:t>
      </w:r>
    </w:p>
    <w:p w:rsidR="00F76670" w:rsidRPr="003619FF" w:rsidRDefault="00564DAA">
      <w:pPr>
        <w:pStyle w:val="ab"/>
        <w:rPr>
          <w:rFonts w:ascii="Times New Roman" w:hAnsi="Times New Roman"/>
        </w:rPr>
      </w:pPr>
      <w:r w:rsidRPr="003619FF">
        <w:rPr>
          <w:rFonts w:ascii="Times New Roman" w:hAnsi="Times New Roman"/>
        </w:rPr>
        <w:t>Электронные образовательные</w:t>
      </w:r>
      <w:r w:rsidRPr="003619FF">
        <w:rPr>
          <w:rFonts w:ascii="Times New Roman" w:hAnsi="Times New Roman"/>
          <w:spacing w:val="-9"/>
        </w:rPr>
        <w:t xml:space="preserve"> </w:t>
      </w:r>
      <w:r w:rsidRPr="003619FF">
        <w:rPr>
          <w:rFonts w:ascii="Times New Roman" w:hAnsi="Times New Roman"/>
        </w:rPr>
        <w:t>ресурсы:</w:t>
      </w:r>
    </w:p>
    <w:p w:rsidR="00F76670" w:rsidRPr="003619FF" w:rsidRDefault="00564DAA">
      <w:pPr>
        <w:pStyle w:val="ab"/>
        <w:spacing w:before="95" w:after="200"/>
        <w:ind w:left="681"/>
        <w:rPr>
          <w:rFonts w:ascii="Times New Roman" w:hAnsi="Times New Roman"/>
        </w:rPr>
      </w:pPr>
      <w:r w:rsidRPr="003619FF">
        <w:rPr>
          <w:rFonts w:ascii="Times New Roman" w:hAnsi="Times New Roman"/>
        </w:rPr>
        <w:t>1. Метрология: КОП. М.: ГОУ «УМЦ ЖДТ»,</w:t>
      </w:r>
      <w:r w:rsidRPr="003619FF">
        <w:rPr>
          <w:rFonts w:ascii="Times New Roman" w:hAnsi="Times New Roman"/>
          <w:spacing w:val="-17"/>
        </w:rPr>
        <w:t xml:space="preserve"> </w:t>
      </w:r>
      <w:r w:rsidRPr="003619FF">
        <w:rPr>
          <w:rFonts w:ascii="Times New Roman" w:hAnsi="Times New Roman"/>
        </w:rPr>
        <w:t>2008.</w:t>
      </w:r>
    </w:p>
    <w:p w:rsidR="00F76670" w:rsidRPr="003619FF" w:rsidRDefault="00564DAA">
      <w:pPr>
        <w:pStyle w:val="ab"/>
        <w:spacing w:before="193" w:after="200"/>
        <w:rPr>
          <w:rFonts w:ascii="Times New Roman" w:hAnsi="Times New Roman"/>
        </w:rPr>
      </w:pPr>
      <w:r w:rsidRPr="003619FF">
        <w:rPr>
          <w:rFonts w:ascii="Times New Roman" w:hAnsi="Times New Roman"/>
        </w:rPr>
        <w:t>Средства массовой</w:t>
      </w:r>
      <w:r w:rsidRPr="003619FF">
        <w:rPr>
          <w:rFonts w:ascii="Times New Roman" w:hAnsi="Times New Roman"/>
          <w:spacing w:val="-11"/>
        </w:rPr>
        <w:t xml:space="preserve"> </w:t>
      </w:r>
      <w:r w:rsidRPr="003619FF">
        <w:rPr>
          <w:rFonts w:ascii="Times New Roman" w:hAnsi="Times New Roman"/>
        </w:rPr>
        <w:t>информации:</w:t>
      </w:r>
    </w:p>
    <w:p w:rsidR="00F76670" w:rsidRPr="003619FF" w:rsidRDefault="00564DAA">
      <w:pPr>
        <w:pStyle w:val="ab"/>
        <w:spacing w:line="312" w:lineRule="auto"/>
        <w:ind w:firstLine="567"/>
        <w:sectPr w:rsidR="00F76670" w:rsidRPr="003619FF">
          <w:footerReference w:type="default" r:id="rId9"/>
          <w:pgSz w:w="11906" w:h="16838"/>
          <w:pgMar w:top="1380" w:right="1020" w:bottom="940" w:left="1020" w:header="0" w:footer="758" w:gutter="0"/>
          <w:cols w:space="720"/>
          <w:formProt w:val="0"/>
          <w:docGrid w:linePitch="100" w:charSpace="4096"/>
        </w:sectPr>
      </w:pPr>
      <w:r w:rsidRPr="003619FF">
        <w:rPr>
          <w:rFonts w:ascii="Times New Roman" w:hAnsi="Times New Roman"/>
        </w:rPr>
        <w:t>1. Сайт Федерального агентства по техническому регулированию и метро- логии. Форма</w:t>
      </w:r>
      <w:r w:rsidRPr="003619FF">
        <w:rPr>
          <w:rFonts w:ascii="Times New Roman" w:hAnsi="Times New Roman"/>
          <w:spacing w:val="-8"/>
        </w:rPr>
        <w:t xml:space="preserve"> </w:t>
      </w:r>
      <w:r w:rsidRPr="003619FF">
        <w:rPr>
          <w:rFonts w:ascii="Times New Roman" w:hAnsi="Times New Roman"/>
        </w:rPr>
        <w:t>доступа</w:t>
      </w:r>
      <w:hyperlink r:id="rId10">
        <w:r w:rsidRPr="003619FF">
          <w:rPr>
            <w:rStyle w:val="ListLabel17"/>
            <w:sz w:val="24"/>
            <w:szCs w:val="24"/>
          </w:rPr>
          <w:t>:www.gost.ru</w:t>
        </w:r>
      </w:hyperlink>
    </w:p>
    <w:p w:rsidR="00F76670" w:rsidRDefault="00564DAA">
      <w:pPr>
        <w:pStyle w:val="Heading1"/>
        <w:spacing w:before="38" w:after="200"/>
        <w:ind w:left="3841" w:right="561" w:hanging="3344"/>
        <w:rPr>
          <w:rFonts w:cs="Times New Roman"/>
          <w:b w:val="0"/>
          <w:bCs w:val="0"/>
          <w:lang w:val="ru-RU"/>
        </w:rPr>
      </w:pPr>
      <w:bookmarkStart w:id="1" w:name="4._%D0%9A%D0%9E%D0%9D%D0%A2%D0%A0%D0%9E%"/>
      <w:bookmarkEnd w:id="1"/>
      <w:r>
        <w:rPr>
          <w:rFonts w:cs="Times New Roman"/>
          <w:lang w:val="ru-RU"/>
        </w:rPr>
        <w:lastRenderedPageBreak/>
        <w:t xml:space="preserve">4. КОНТРОЛЬ И ОЦЕНКА РЕЗУЛЬТАТОВ ОСВОЕНИЯ УЧЕБНОЙ </w:t>
      </w:r>
      <w:bookmarkStart w:id="2" w:name="%D0%9A%D0%BE%D0%BD%D1%82%D1%80%D0%BE%D0%"/>
      <w:bookmarkEnd w:id="2"/>
      <w:r>
        <w:rPr>
          <w:rFonts w:cs="Times New Roman"/>
          <w:lang w:val="ru-RU"/>
        </w:rPr>
        <w:t>ДИСЦИПЛИНЫ</w:t>
      </w:r>
    </w:p>
    <w:p w:rsidR="00F76670" w:rsidRDefault="00564DAA">
      <w:pPr>
        <w:pStyle w:val="ab"/>
        <w:ind w:left="112" w:right="189" w:firstLine="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Контроль и оценка </w:t>
      </w:r>
      <w:r>
        <w:rPr>
          <w:rFonts w:ascii="Times New Roman" w:hAnsi="Times New Roman"/>
        </w:rPr>
        <w:t>результатов освоения учебной дисциплины для базовой подготовки осуществляется преподавателем в процессе проведения практических занятий, зачета, а также выполнения обучающимися рефератов или презентаций.</w:t>
      </w:r>
    </w:p>
    <w:p w:rsidR="00F76670" w:rsidRDefault="00F76670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720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  <w:right w:w="108" w:type="dxa"/>
        </w:tblCellMar>
        <w:tblLook w:val="01E0"/>
      </w:tblPr>
      <w:tblGrid>
        <w:gridCol w:w="4680"/>
        <w:gridCol w:w="5040"/>
      </w:tblGrid>
      <w:tr w:rsidR="00F76670" w:rsidTr="009E19E7">
        <w:trPr>
          <w:trHeight w:hRule="exact" w:val="770"/>
        </w:trPr>
        <w:tc>
          <w:tcPr>
            <w:tcW w:w="4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6" w:after="200"/>
              <w:ind w:left="202" w:right="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Результаты</w:t>
            </w:r>
            <w:r w:rsidRPr="009E19E7">
              <w:rPr>
                <w:rFonts w:ascii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обучения</w:t>
            </w:r>
          </w:p>
          <w:p w:rsidR="00F76670" w:rsidRDefault="00564DAA">
            <w:pPr>
              <w:pStyle w:val="TableParagraph"/>
              <w:ind w:left="202" w:right="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(освоенные умения, усвоенные</w:t>
            </w:r>
            <w:r w:rsidRPr="009E19E7">
              <w:rPr>
                <w:rFonts w:ascii="Times New Roman" w:hAnsi="Times New Roman" w:cs="Times New Roman"/>
                <w:b/>
                <w:spacing w:val="-28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знания)</w:t>
            </w:r>
          </w:p>
        </w:tc>
        <w:tc>
          <w:tcPr>
            <w:tcW w:w="5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6" w:after="200"/>
              <w:ind w:left="791" w:right="7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Формы и методы</w:t>
            </w:r>
            <w:r w:rsidRPr="009E19E7">
              <w:rPr>
                <w:rFonts w:ascii="Times New Roman" w:hAnsi="Times New Roman" w:cs="Times New Roman"/>
                <w:b/>
                <w:spacing w:val="-17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контроля</w:t>
            </w:r>
          </w:p>
          <w:p w:rsidR="00F76670" w:rsidRDefault="00564DAA">
            <w:pPr>
              <w:pStyle w:val="TableParagraph"/>
              <w:ind w:left="792" w:right="7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и оценки результатов</w:t>
            </w:r>
            <w:r w:rsidRPr="009E19E7">
              <w:rPr>
                <w:rFonts w:ascii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b/>
                <w:sz w:val="24"/>
                <w:lang w:val="ru-RU"/>
              </w:rPr>
              <w:t>обучения</w:t>
            </w:r>
          </w:p>
        </w:tc>
      </w:tr>
      <w:tr w:rsidR="00F76670" w:rsidTr="009E19E7">
        <w:trPr>
          <w:trHeight w:hRule="exact" w:val="1405"/>
        </w:trPr>
        <w:tc>
          <w:tcPr>
            <w:tcW w:w="4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6" w:after="200" w:line="27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умения:</w:t>
            </w:r>
          </w:p>
          <w:p w:rsidR="00F76670" w:rsidRDefault="00564DAA">
            <w:pPr>
              <w:pStyle w:val="TableParagraph"/>
              <w:ind w:left="103" w:right="10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применять требования нормативных до- кументов к основным видам продукции (услуг) и</w:t>
            </w:r>
            <w:r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процессов</w:t>
            </w:r>
          </w:p>
        </w:tc>
        <w:tc>
          <w:tcPr>
            <w:tcW w:w="5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наблюдение и оценка на практиче- ских</w:t>
            </w:r>
            <w:r w:rsidRPr="009E19E7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занятиях</w:t>
            </w:r>
          </w:p>
        </w:tc>
      </w:tr>
      <w:tr w:rsidR="00F76670">
        <w:trPr>
          <w:trHeight w:hRule="exact" w:val="952"/>
        </w:trPr>
        <w:tc>
          <w:tcPr>
            <w:tcW w:w="4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 w:right="9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применять основные правила и доку- менты системы сертификации Российской Федерации</w:t>
            </w:r>
          </w:p>
        </w:tc>
        <w:tc>
          <w:tcPr>
            <w:tcW w:w="5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наблюдение и оценка на практиче- ских</w:t>
            </w:r>
            <w:r w:rsidRPr="009E19E7">
              <w:rPr>
                <w:rFonts w:ascii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занятиях</w:t>
            </w:r>
          </w:p>
        </w:tc>
      </w:tr>
      <w:tr w:rsidR="00F76670" w:rsidTr="009E19E7">
        <w:trPr>
          <w:trHeight w:hRule="exact" w:val="1762"/>
        </w:trPr>
        <w:tc>
          <w:tcPr>
            <w:tcW w:w="4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6" w:after="200" w:line="27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знания:</w:t>
            </w:r>
          </w:p>
          <w:p w:rsidR="00F76670" w:rsidRDefault="00564DAA">
            <w:pPr>
              <w:pStyle w:val="TableParagraph"/>
              <w:ind w:left="103" w:right="10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основных понятий и определений мет- рологии, стандартизации и сертификации, допусков и посадок, документации систе- мы</w:t>
            </w:r>
            <w:r>
              <w:rPr>
                <w:rFonts w:ascii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качества</w:t>
            </w:r>
          </w:p>
        </w:tc>
        <w:tc>
          <w:tcPr>
            <w:tcW w:w="5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наблюдение на практических заня- тиях, оценка защиты рефератов или презента- ций, расчетно-графическая</w:t>
            </w:r>
            <w:r w:rsidRPr="009E19E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F76670">
        <w:trPr>
          <w:trHeight w:hRule="exact" w:val="953"/>
        </w:trPr>
        <w:tc>
          <w:tcPr>
            <w:tcW w:w="4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 w:right="100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основных положений Государственной системы стандартизации Российской Фе- дерации</w:t>
            </w:r>
          </w:p>
        </w:tc>
        <w:tc>
          <w:tcPr>
            <w:tcW w:w="50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6670" w:rsidRDefault="00564DAA">
            <w:pPr>
              <w:pStyle w:val="TableParagraph"/>
              <w:spacing w:before="54"/>
              <w:ind w:left="103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наблюдение на практических заня- тиях, оценка защиты рефератов или презента- ций, расчетно-графическая</w:t>
            </w:r>
            <w:r w:rsidRPr="009E19E7">
              <w:rPr>
                <w:rFonts w:ascii="Times New Roman" w:hAnsi="Times New Roman" w:cs="Times New Roman"/>
                <w:spacing w:val="-21"/>
                <w:sz w:val="24"/>
                <w:lang w:val="ru-RU"/>
              </w:rPr>
              <w:t xml:space="preserve"> </w:t>
            </w:r>
            <w:r w:rsidRPr="009E19E7">
              <w:rPr>
                <w:rFonts w:ascii="Times New Roman" w:hAnsi="Times New Roman" w:cs="Times New Roman"/>
                <w:sz w:val="24"/>
                <w:lang w:val="ru-RU"/>
              </w:rPr>
              <w:t>работа</w:t>
            </w:r>
          </w:p>
        </w:tc>
      </w:tr>
    </w:tbl>
    <w:p w:rsidR="00F76670" w:rsidRDefault="00F76670">
      <w:pPr>
        <w:rPr>
          <w:rFonts w:ascii="Times New Roman" w:hAnsi="Times New Roman" w:cs="Times New Roman"/>
        </w:rPr>
      </w:pPr>
    </w:p>
    <w:p w:rsidR="00F76670" w:rsidRPr="009E19E7" w:rsidRDefault="00F76670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sectPr w:rsidR="00F76670" w:rsidRPr="009E19E7" w:rsidSect="00F76670">
      <w:footerReference w:type="default" r:id="rId11"/>
      <w:pgSz w:w="11906" w:h="16838"/>
      <w:pgMar w:top="1380" w:right="940" w:bottom="940" w:left="1020" w:header="0" w:footer="758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6D5" w:rsidRDefault="003B76D5" w:rsidP="00F76670">
      <w:pPr>
        <w:spacing w:after="0" w:line="240" w:lineRule="auto"/>
      </w:pPr>
      <w:r>
        <w:separator/>
      </w:r>
    </w:p>
  </w:endnote>
  <w:endnote w:type="continuationSeparator" w:id="1">
    <w:p w:rsidR="003B76D5" w:rsidRDefault="003B76D5" w:rsidP="00F76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670" w:rsidRDefault="00F766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670" w:rsidRDefault="00F766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6D5" w:rsidRDefault="003B76D5" w:rsidP="00F76670">
      <w:pPr>
        <w:spacing w:after="0" w:line="240" w:lineRule="auto"/>
      </w:pPr>
      <w:r>
        <w:separator/>
      </w:r>
    </w:p>
  </w:footnote>
  <w:footnote w:type="continuationSeparator" w:id="1">
    <w:p w:rsidR="003B76D5" w:rsidRDefault="003B76D5" w:rsidP="00F76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F06"/>
    <w:multiLevelType w:val="multilevel"/>
    <w:tmpl w:val="1118144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721F1D"/>
    <w:multiLevelType w:val="hybridMultilevel"/>
    <w:tmpl w:val="72B8A1A0"/>
    <w:lvl w:ilvl="0" w:tplc="019CF6C2">
      <w:start w:val="3"/>
      <w:numFmt w:val="decimal"/>
      <w:lvlText w:val="%1"/>
      <w:lvlJc w:val="left"/>
      <w:pPr>
        <w:ind w:left="113" w:hanging="490"/>
      </w:pPr>
      <w:rPr>
        <w:rFonts w:hint="default"/>
      </w:rPr>
    </w:lvl>
    <w:lvl w:ilvl="1" w:tplc="02469194">
      <w:numFmt w:val="none"/>
      <w:lvlText w:val=""/>
      <w:lvlJc w:val="left"/>
      <w:pPr>
        <w:tabs>
          <w:tab w:val="num" w:pos="360"/>
        </w:tabs>
      </w:pPr>
    </w:lvl>
    <w:lvl w:ilvl="2" w:tplc="47B8B198">
      <w:start w:val="1"/>
      <w:numFmt w:val="decimal"/>
      <w:lvlText w:val="%3."/>
      <w:lvlJc w:val="left"/>
      <w:pPr>
        <w:ind w:left="2469" w:hanging="342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3" w:tplc="A2BC7D5A">
      <w:start w:val="1"/>
      <w:numFmt w:val="bullet"/>
      <w:lvlText w:val="•"/>
      <w:lvlJc w:val="left"/>
      <w:pPr>
        <w:ind w:left="3043" w:hanging="342"/>
      </w:pPr>
      <w:rPr>
        <w:rFonts w:hint="default"/>
      </w:rPr>
    </w:lvl>
    <w:lvl w:ilvl="4" w:tplc="46F6C20A">
      <w:start w:val="1"/>
      <w:numFmt w:val="bullet"/>
      <w:lvlText w:val="•"/>
      <w:lvlJc w:val="left"/>
      <w:pPr>
        <w:ind w:left="4017" w:hanging="342"/>
      </w:pPr>
      <w:rPr>
        <w:rFonts w:hint="default"/>
      </w:rPr>
    </w:lvl>
    <w:lvl w:ilvl="5" w:tplc="9266CF80">
      <w:start w:val="1"/>
      <w:numFmt w:val="bullet"/>
      <w:lvlText w:val="•"/>
      <w:lvlJc w:val="left"/>
      <w:pPr>
        <w:ind w:left="4992" w:hanging="342"/>
      </w:pPr>
      <w:rPr>
        <w:rFonts w:hint="default"/>
      </w:rPr>
    </w:lvl>
    <w:lvl w:ilvl="6" w:tplc="05BA2B9E">
      <w:start w:val="1"/>
      <w:numFmt w:val="bullet"/>
      <w:lvlText w:val="•"/>
      <w:lvlJc w:val="left"/>
      <w:pPr>
        <w:ind w:left="5966" w:hanging="342"/>
      </w:pPr>
      <w:rPr>
        <w:rFonts w:hint="default"/>
      </w:rPr>
    </w:lvl>
    <w:lvl w:ilvl="7" w:tplc="907422F4">
      <w:start w:val="1"/>
      <w:numFmt w:val="bullet"/>
      <w:lvlText w:val="•"/>
      <w:lvlJc w:val="left"/>
      <w:pPr>
        <w:ind w:left="6941" w:hanging="342"/>
      </w:pPr>
      <w:rPr>
        <w:rFonts w:hint="default"/>
      </w:rPr>
    </w:lvl>
    <w:lvl w:ilvl="8" w:tplc="34400360">
      <w:start w:val="1"/>
      <w:numFmt w:val="bullet"/>
      <w:lvlText w:val="•"/>
      <w:lvlJc w:val="left"/>
      <w:pPr>
        <w:ind w:left="7915" w:hanging="342"/>
      </w:pPr>
      <w:rPr>
        <w:rFonts w:hint="default"/>
      </w:rPr>
    </w:lvl>
  </w:abstractNum>
  <w:abstractNum w:abstractNumId="2">
    <w:nsid w:val="231E69E6"/>
    <w:multiLevelType w:val="multilevel"/>
    <w:tmpl w:val="E26E4F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53B7E1E"/>
    <w:multiLevelType w:val="multilevel"/>
    <w:tmpl w:val="3F62ECDE"/>
    <w:lvl w:ilvl="0">
      <w:start w:val="2"/>
      <w:numFmt w:val="decimal"/>
      <w:lvlText w:val="%1"/>
      <w:lvlJc w:val="left"/>
      <w:pPr>
        <w:ind w:left="490" w:hanging="49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firstLine="0"/>
      </w:pPr>
    </w:lvl>
    <w:lvl w:ilvl="2">
      <w:start w:val="1"/>
      <w:numFmt w:val="bullet"/>
      <w:lvlText w:val=""/>
      <w:lvlJc w:val="left"/>
      <w:pPr>
        <w:ind w:left="2156" w:hanging="49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45" w:hanging="49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33" w:hanging="49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22" w:hanging="49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10" w:hanging="49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99" w:hanging="49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87" w:hanging="490"/>
      </w:pPr>
      <w:rPr>
        <w:rFonts w:ascii="Symbol" w:hAnsi="Symbol" w:cs="Symbol" w:hint="default"/>
      </w:rPr>
    </w:lvl>
  </w:abstractNum>
  <w:abstractNum w:abstractNumId="4">
    <w:nsid w:val="2F8D7AC5"/>
    <w:multiLevelType w:val="multilevel"/>
    <w:tmpl w:val="69A2C2AE"/>
    <w:lvl w:ilvl="0">
      <w:start w:val="1"/>
      <w:numFmt w:val="bullet"/>
      <w:lvlText w:val="–"/>
      <w:lvlJc w:val="left"/>
      <w:pPr>
        <w:ind w:left="111" w:hanging="248"/>
      </w:pPr>
      <w:rPr>
        <w:rFonts w:ascii="Times New Roman" w:hAnsi="Times New Roman" w:cs="Times New Roman" w:hint="default"/>
        <w:w w:val="99"/>
        <w:sz w:val="28"/>
      </w:rPr>
    </w:lvl>
    <w:lvl w:ilvl="1">
      <w:start w:val="1"/>
      <w:numFmt w:val="bullet"/>
      <w:lvlText w:val=""/>
      <w:lvlJc w:val="left"/>
      <w:pPr>
        <w:ind w:left="1112" w:hanging="24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104" w:hanging="24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097" w:hanging="24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89" w:hanging="24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082" w:hanging="24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74" w:hanging="24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67" w:hanging="24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59" w:hanging="248"/>
      </w:pPr>
      <w:rPr>
        <w:rFonts w:ascii="Symbol" w:hAnsi="Symbol" w:cs="Symbol" w:hint="default"/>
      </w:rPr>
    </w:lvl>
  </w:abstractNum>
  <w:abstractNum w:abstractNumId="5">
    <w:nsid w:val="3D260EA9"/>
    <w:multiLevelType w:val="multilevel"/>
    <w:tmpl w:val="53068FFC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3023F"/>
    <w:multiLevelType w:val="multilevel"/>
    <w:tmpl w:val="8EE46B1C"/>
    <w:lvl w:ilvl="0">
      <w:start w:val="1"/>
      <w:numFmt w:val="decimal"/>
      <w:lvlText w:val="%1."/>
      <w:lvlJc w:val="left"/>
      <w:pPr>
        <w:ind w:left="113" w:hanging="280"/>
      </w:pPr>
      <w:rPr>
        <w:rFonts w:ascii="Times New Roman" w:eastAsia="Times New Roman" w:hAnsi="Times New Roman"/>
        <w:w w:val="99"/>
        <w:sz w:val="28"/>
        <w:szCs w:val="28"/>
      </w:rPr>
    </w:lvl>
    <w:lvl w:ilvl="1">
      <w:start w:val="1"/>
      <w:numFmt w:val="bullet"/>
      <w:lvlText w:val=""/>
      <w:lvlJc w:val="left"/>
      <w:pPr>
        <w:ind w:left="1094" w:hanging="2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068" w:hanging="28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043" w:hanging="2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17" w:hanging="2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92" w:hanging="2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66" w:hanging="2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41" w:hanging="2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15" w:hanging="280"/>
      </w:pPr>
      <w:rPr>
        <w:rFonts w:ascii="Symbol" w:hAnsi="Symbol" w:cs="Symbol" w:hint="default"/>
      </w:rPr>
    </w:lvl>
  </w:abstractNum>
  <w:abstractNum w:abstractNumId="7">
    <w:nsid w:val="58F567DF"/>
    <w:multiLevelType w:val="multilevel"/>
    <w:tmpl w:val="503A5634"/>
    <w:lvl w:ilvl="0">
      <w:start w:val="3"/>
      <w:numFmt w:val="decimal"/>
      <w:lvlText w:val="%1"/>
      <w:lvlJc w:val="left"/>
      <w:pPr>
        <w:ind w:left="113" w:hanging="49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firstLine="0"/>
      </w:pPr>
    </w:lvl>
    <w:lvl w:ilvl="2">
      <w:start w:val="1"/>
      <w:numFmt w:val="decimal"/>
      <w:lvlText w:val="%3."/>
      <w:lvlJc w:val="left"/>
      <w:pPr>
        <w:ind w:left="114" w:hanging="342"/>
      </w:pPr>
      <w:rPr>
        <w:rFonts w:ascii="Times New Roman" w:eastAsia="Times New Roman" w:hAnsi="Times New Roman"/>
        <w:w w:val="99"/>
        <w:sz w:val="28"/>
        <w:szCs w:val="28"/>
      </w:rPr>
    </w:lvl>
    <w:lvl w:ilvl="3">
      <w:start w:val="1"/>
      <w:numFmt w:val="bullet"/>
      <w:lvlText w:val=""/>
      <w:lvlJc w:val="left"/>
      <w:pPr>
        <w:ind w:left="3043" w:hanging="34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17" w:hanging="34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992" w:hanging="34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66" w:hanging="34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41" w:hanging="34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15" w:hanging="342"/>
      </w:pPr>
      <w:rPr>
        <w:rFonts w:ascii="Symbol" w:hAnsi="Symbol" w:cs="Symbol" w:hint="default"/>
      </w:rPr>
    </w:lvl>
  </w:abstractNum>
  <w:abstractNum w:abstractNumId="8">
    <w:nsid w:val="65C92A89"/>
    <w:multiLevelType w:val="hybridMultilevel"/>
    <w:tmpl w:val="14DCC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22288"/>
    <w:multiLevelType w:val="multilevel"/>
    <w:tmpl w:val="0BA0760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76670"/>
    <w:rsid w:val="0007796E"/>
    <w:rsid w:val="001B3AF6"/>
    <w:rsid w:val="00274A42"/>
    <w:rsid w:val="003619FF"/>
    <w:rsid w:val="003B76D5"/>
    <w:rsid w:val="00564DAA"/>
    <w:rsid w:val="005C77D1"/>
    <w:rsid w:val="006E15E7"/>
    <w:rsid w:val="0077617B"/>
    <w:rsid w:val="007C4A6D"/>
    <w:rsid w:val="008E1E63"/>
    <w:rsid w:val="0093027F"/>
    <w:rsid w:val="009E19E7"/>
    <w:rsid w:val="00AD57E3"/>
    <w:rsid w:val="00CB4EC2"/>
    <w:rsid w:val="00D87992"/>
    <w:rsid w:val="00DB3252"/>
    <w:rsid w:val="00F76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2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1"/>
    <w:qFormat/>
    <w:rsid w:val="00322279"/>
    <w:pPr>
      <w:widowControl w:val="0"/>
      <w:spacing w:after="0" w:line="240" w:lineRule="auto"/>
      <w:ind w:left="113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character" w:customStyle="1" w:styleId="1">
    <w:name w:val="Заголовок 1 Знак"/>
    <w:basedOn w:val="a0"/>
    <w:link w:val="Heading1"/>
    <w:uiPriority w:val="9"/>
    <w:qFormat/>
    <w:rsid w:val="00557272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557272"/>
    <w:rPr>
      <w:rFonts w:ascii="Times New Roman" w:hAnsi="Times New Roman" w:cs="Times New Roman"/>
      <w:color w:val="0000FF"/>
      <w:u w:val="single"/>
    </w:rPr>
  </w:style>
  <w:style w:type="character" w:customStyle="1" w:styleId="a3">
    <w:name w:val="Название Знак"/>
    <w:basedOn w:val="a0"/>
    <w:uiPriority w:val="10"/>
    <w:qFormat/>
    <w:rsid w:val="00557272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4">
    <w:name w:val="annotation reference"/>
    <w:basedOn w:val="a0"/>
    <w:uiPriority w:val="99"/>
    <w:semiHidden/>
    <w:unhideWhenUsed/>
    <w:qFormat/>
    <w:rsid w:val="00076508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076508"/>
    <w:rPr>
      <w:sz w:val="20"/>
      <w:szCs w:val="20"/>
    </w:rPr>
  </w:style>
  <w:style w:type="character" w:customStyle="1" w:styleId="a6">
    <w:name w:val="Тема примечания Знак"/>
    <w:basedOn w:val="a5"/>
    <w:uiPriority w:val="99"/>
    <w:semiHidden/>
    <w:qFormat/>
    <w:rsid w:val="00076508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076508"/>
    <w:rPr>
      <w:rFonts w:ascii="Tahoma" w:hAnsi="Tahoma" w:cs="Tahoma"/>
      <w:sz w:val="16"/>
      <w:szCs w:val="16"/>
    </w:rPr>
  </w:style>
  <w:style w:type="character" w:customStyle="1" w:styleId="a8">
    <w:name w:val="Основной текст Знак"/>
    <w:basedOn w:val="a0"/>
    <w:uiPriority w:val="99"/>
    <w:qFormat/>
    <w:rsid w:val="0054013E"/>
    <w:rPr>
      <w:rFonts w:eastAsia="Times New Roman" w:cs="Times New Roman"/>
      <w:sz w:val="24"/>
      <w:szCs w:val="24"/>
    </w:rPr>
  </w:style>
  <w:style w:type="character" w:styleId="a9">
    <w:name w:val="Strong"/>
    <w:qFormat/>
    <w:rsid w:val="00B44E7B"/>
    <w:rPr>
      <w:b/>
      <w:bCs/>
    </w:rPr>
  </w:style>
  <w:style w:type="character" w:customStyle="1" w:styleId="ListLabel1">
    <w:name w:val="ListLabel 1"/>
    <w:qFormat/>
    <w:rsid w:val="00F76670"/>
    <w:rPr>
      <w:rFonts w:cs="Times New Roman"/>
      <w:b/>
    </w:rPr>
  </w:style>
  <w:style w:type="character" w:customStyle="1" w:styleId="ListLabel2">
    <w:name w:val="ListLabel 2"/>
    <w:qFormat/>
    <w:rsid w:val="00F76670"/>
    <w:rPr>
      <w:rFonts w:cs="Times New Roman"/>
    </w:rPr>
  </w:style>
  <w:style w:type="character" w:customStyle="1" w:styleId="ListLabel3">
    <w:name w:val="ListLabel 3"/>
    <w:qFormat/>
    <w:rsid w:val="00F76670"/>
    <w:rPr>
      <w:rFonts w:cs="Times New Roman"/>
    </w:rPr>
  </w:style>
  <w:style w:type="character" w:customStyle="1" w:styleId="ListLabel4">
    <w:name w:val="ListLabel 4"/>
    <w:qFormat/>
    <w:rsid w:val="00F76670"/>
    <w:rPr>
      <w:rFonts w:cs="Courier New"/>
    </w:rPr>
  </w:style>
  <w:style w:type="character" w:customStyle="1" w:styleId="ListLabel5">
    <w:name w:val="ListLabel 5"/>
    <w:qFormat/>
    <w:rsid w:val="00F76670"/>
    <w:rPr>
      <w:rFonts w:cs="Courier New"/>
    </w:rPr>
  </w:style>
  <w:style w:type="character" w:customStyle="1" w:styleId="ListLabel6">
    <w:name w:val="ListLabel 6"/>
    <w:qFormat/>
    <w:rsid w:val="00F76670"/>
    <w:rPr>
      <w:rFonts w:cs="Courier New"/>
    </w:rPr>
  </w:style>
  <w:style w:type="character" w:customStyle="1" w:styleId="ListLabel7">
    <w:name w:val="ListLabel 7"/>
    <w:qFormat/>
    <w:rsid w:val="00F76670"/>
    <w:rPr>
      <w:rFonts w:ascii="Times New Roman" w:eastAsia="Times New Roman" w:hAnsi="Times New Roman"/>
      <w:w w:val="99"/>
      <w:sz w:val="28"/>
    </w:rPr>
  </w:style>
  <w:style w:type="character" w:customStyle="1" w:styleId="ListLabel8">
    <w:name w:val="ListLabel 8"/>
    <w:qFormat/>
    <w:rsid w:val="00F76670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F76670"/>
    <w:rPr>
      <w:rFonts w:cs="Courier New"/>
    </w:rPr>
  </w:style>
  <w:style w:type="character" w:customStyle="1" w:styleId="ListLabel10">
    <w:name w:val="ListLabel 10"/>
    <w:qFormat/>
    <w:rsid w:val="00F76670"/>
    <w:rPr>
      <w:rFonts w:cs="Courier New"/>
    </w:rPr>
  </w:style>
  <w:style w:type="character" w:customStyle="1" w:styleId="ListLabel11">
    <w:name w:val="ListLabel 11"/>
    <w:qFormat/>
    <w:rsid w:val="00F76670"/>
    <w:rPr>
      <w:rFonts w:cs="Courier New"/>
    </w:rPr>
  </w:style>
  <w:style w:type="character" w:customStyle="1" w:styleId="ListLabel12">
    <w:name w:val="ListLabel 12"/>
    <w:qFormat/>
    <w:rsid w:val="00F76670"/>
    <w:rPr>
      <w:rFonts w:eastAsia="Times New Roman"/>
      <w:b/>
      <w:bCs/>
      <w:w w:val="99"/>
      <w:sz w:val="28"/>
      <w:szCs w:val="28"/>
    </w:rPr>
  </w:style>
  <w:style w:type="character" w:customStyle="1" w:styleId="ListLabel13">
    <w:name w:val="ListLabel 13"/>
    <w:qFormat/>
    <w:rsid w:val="00F76670"/>
    <w:rPr>
      <w:rFonts w:eastAsia="Times New Roman"/>
      <w:w w:val="99"/>
      <w:sz w:val="28"/>
      <w:szCs w:val="28"/>
    </w:rPr>
  </w:style>
  <w:style w:type="character" w:customStyle="1" w:styleId="ListLabel14">
    <w:name w:val="ListLabel 14"/>
    <w:qFormat/>
    <w:rsid w:val="00F76670"/>
    <w:rPr>
      <w:rFonts w:ascii="Times New Roman" w:eastAsia="Times New Roman" w:hAnsi="Times New Roman"/>
      <w:w w:val="99"/>
      <w:sz w:val="28"/>
      <w:szCs w:val="28"/>
    </w:rPr>
  </w:style>
  <w:style w:type="character" w:customStyle="1" w:styleId="ListLabel15">
    <w:name w:val="ListLabel 15"/>
    <w:qFormat/>
    <w:rsid w:val="00F76670"/>
    <w:rPr>
      <w:rFonts w:ascii="Times New Roman" w:eastAsia="Times New Roman" w:hAnsi="Times New Roman"/>
      <w:w w:val="99"/>
      <w:sz w:val="28"/>
      <w:szCs w:val="28"/>
    </w:rPr>
  </w:style>
  <w:style w:type="character" w:customStyle="1" w:styleId="ListLabel16">
    <w:name w:val="ListLabel 16"/>
    <w:qFormat/>
    <w:rsid w:val="00F7667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ListLabel17">
    <w:name w:val="ListLabel 17"/>
    <w:qFormat/>
    <w:rsid w:val="00F76670"/>
    <w:rPr>
      <w:rFonts w:ascii="Times New Roman" w:hAnsi="Times New Roman"/>
      <w:sz w:val="28"/>
      <w:szCs w:val="28"/>
    </w:rPr>
  </w:style>
  <w:style w:type="paragraph" w:customStyle="1" w:styleId="aa">
    <w:name w:val="Заголовок"/>
    <w:basedOn w:val="a"/>
    <w:next w:val="ab"/>
    <w:qFormat/>
    <w:rsid w:val="00F76670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b">
    <w:name w:val="Body Text"/>
    <w:basedOn w:val="a"/>
    <w:uiPriority w:val="99"/>
    <w:rsid w:val="0054013E"/>
    <w:pPr>
      <w:spacing w:after="120" w:line="240" w:lineRule="auto"/>
    </w:pPr>
    <w:rPr>
      <w:rFonts w:eastAsia="Times New Roman" w:cs="Times New Roman"/>
      <w:sz w:val="24"/>
      <w:szCs w:val="24"/>
    </w:rPr>
  </w:style>
  <w:style w:type="paragraph" w:styleId="ac">
    <w:name w:val="List"/>
    <w:basedOn w:val="ab"/>
    <w:rsid w:val="00F76670"/>
    <w:rPr>
      <w:rFonts w:cs="Lohit Devanagari"/>
    </w:rPr>
  </w:style>
  <w:style w:type="paragraph" w:customStyle="1" w:styleId="Caption">
    <w:name w:val="Caption"/>
    <w:basedOn w:val="a"/>
    <w:qFormat/>
    <w:rsid w:val="00F76670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rsid w:val="00F76670"/>
    <w:pPr>
      <w:suppressLineNumbers/>
    </w:pPr>
    <w:rPr>
      <w:rFonts w:cs="Lohit Devanagari"/>
    </w:rPr>
  </w:style>
  <w:style w:type="paragraph" w:styleId="ae">
    <w:name w:val="Title"/>
    <w:basedOn w:val="a"/>
    <w:uiPriority w:val="10"/>
    <w:qFormat/>
    <w:rsid w:val="005572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">
    <w:name w:val="annotation text"/>
    <w:basedOn w:val="a"/>
    <w:uiPriority w:val="99"/>
    <w:semiHidden/>
    <w:unhideWhenUsed/>
    <w:qFormat/>
    <w:rsid w:val="00076508"/>
    <w:pPr>
      <w:spacing w:line="240" w:lineRule="auto"/>
    </w:pPr>
    <w:rPr>
      <w:sz w:val="20"/>
      <w:szCs w:val="20"/>
    </w:rPr>
  </w:style>
  <w:style w:type="paragraph" w:styleId="af0">
    <w:name w:val="annotation subject"/>
    <w:basedOn w:val="af"/>
    <w:uiPriority w:val="99"/>
    <w:semiHidden/>
    <w:unhideWhenUsed/>
    <w:qFormat/>
    <w:rsid w:val="00076508"/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076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4013E"/>
    <w:rPr>
      <w:rFonts w:ascii="Calibri" w:eastAsia="Times New Roman" w:hAnsi="Calibri" w:cs="Times New Roman"/>
      <w:color w:val="000000"/>
      <w:sz w:val="24"/>
      <w:szCs w:val="24"/>
      <w:lang w:eastAsia="en-US"/>
    </w:rPr>
  </w:style>
  <w:style w:type="paragraph" w:styleId="af2">
    <w:name w:val="List Paragraph"/>
    <w:basedOn w:val="a"/>
    <w:uiPriority w:val="1"/>
    <w:qFormat/>
    <w:rsid w:val="00322279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22279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af3">
    <w:name w:val="Содержимое врезки"/>
    <w:basedOn w:val="a"/>
    <w:qFormat/>
    <w:rsid w:val="00F76670"/>
  </w:style>
  <w:style w:type="paragraph" w:customStyle="1" w:styleId="Footer">
    <w:name w:val="Footer"/>
    <w:basedOn w:val="a"/>
    <w:rsid w:val="00F76670"/>
  </w:style>
  <w:style w:type="table" w:customStyle="1" w:styleId="TableNormal">
    <w:name w:val="Table Normal"/>
    <w:uiPriority w:val="2"/>
    <w:semiHidden/>
    <w:unhideWhenUsed/>
    <w:qFormat/>
    <w:rsid w:val="00322279"/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%3Bbase%3DLAW%3Bn%3D105172%3Bdst%3D10013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s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www.gost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2109</Words>
  <Characters>12025</Characters>
  <Application>Microsoft Office Word</Application>
  <DocSecurity>0</DocSecurity>
  <Lines>100</Lines>
  <Paragraphs>28</Paragraphs>
  <ScaleCrop>false</ScaleCrop>
  <Company>Melkosoft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dc:description/>
  <cp:lastModifiedBy>Администратор</cp:lastModifiedBy>
  <cp:revision>46</cp:revision>
  <cp:lastPrinted>2020-08-03T04:31:00Z</cp:lastPrinted>
  <dcterms:created xsi:type="dcterms:W3CDTF">2016-02-03T06:11:00Z</dcterms:created>
  <dcterms:modified xsi:type="dcterms:W3CDTF">2020-08-03T04:32:00Z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Melkosoft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