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DC3" w:rsidRPr="00751B8D" w:rsidRDefault="00A16DC3" w:rsidP="00A16DC3">
      <w:pPr>
        <w:spacing w:after="0"/>
        <w:jc w:val="center"/>
        <w:rPr>
          <w:rFonts w:ascii="Times New Roman" w:hAnsi="Times New Roman"/>
          <w:sz w:val="24"/>
          <w:szCs w:val="24"/>
        </w:rPr>
      </w:pPr>
      <w:r w:rsidRPr="00751B8D">
        <w:rPr>
          <w:rFonts w:ascii="Times New Roman" w:hAnsi="Times New Roman"/>
          <w:sz w:val="24"/>
          <w:szCs w:val="24"/>
        </w:rPr>
        <w:t>ГОСУДАРСТВЕННОЕ БЮДЖЕТНОЕ ПРОФЕССИОНАЛЬНОЕ</w:t>
      </w:r>
    </w:p>
    <w:p w:rsidR="00A16DC3" w:rsidRPr="00751B8D" w:rsidRDefault="00A16DC3" w:rsidP="00A16DC3">
      <w:pPr>
        <w:spacing w:after="0"/>
        <w:jc w:val="center"/>
        <w:rPr>
          <w:rFonts w:ascii="Times New Roman" w:hAnsi="Times New Roman"/>
          <w:sz w:val="24"/>
          <w:szCs w:val="24"/>
        </w:rPr>
      </w:pPr>
      <w:r w:rsidRPr="00751B8D">
        <w:rPr>
          <w:rFonts w:ascii="Times New Roman" w:hAnsi="Times New Roman"/>
          <w:sz w:val="24"/>
          <w:szCs w:val="24"/>
        </w:rPr>
        <w:t>ОБРАЗОВАТЕЛЬНОЕ УЧРЕЖДЕНИЕ ИРКУТСКОЙ ОБЛАСТИ</w:t>
      </w:r>
    </w:p>
    <w:p w:rsidR="00A16DC3" w:rsidRPr="00751B8D" w:rsidRDefault="00A16DC3" w:rsidP="00A16DC3">
      <w:pPr>
        <w:spacing w:after="0"/>
        <w:jc w:val="center"/>
        <w:rPr>
          <w:rFonts w:ascii="Times New Roman" w:hAnsi="Times New Roman"/>
          <w:sz w:val="24"/>
          <w:szCs w:val="24"/>
        </w:rPr>
      </w:pPr>
      <w:r w:rsidRPr="00751B8D">
        <w:rPr>
          <w:rFonts w:ascii="Times New Roman" w:hAnsi="Times New Roman"/>
          <w:sz w:val="24"/>
          <w:szCs w:val="24"/>
        </w:rPr>
        <w:t>«ИРКУТСКИЙ ТЕХНИКУМ ТРАНСПОРТА И СТРОИТЕЛЬСТВА»</w:t>
      </w: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tbl>
      <w:tblPr>
        <w:tblW w:w="0" w:type="auto"/>
        <w:tblLook w:val="04A0"/>
      </w:tblPr>
      <w:tblGrid>
        <w:gridCol w:w="5644"/>
        <w:gridCol w:w="3927"/>
      </w:tblGrid>
      <w:tr w:rsidR="0054013E" w:rsidRPr="00F017DE" w:rsidTr="00B87D0B">
        <w:tc>
          <w:tcPr>
            <w:tcW w:w="5868" w:type="dxa"/>
          </w:tcPr>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8"/>
                <w:szCs w:val="28"/>
              </w:rPr>
            </w:pPr>
          </w:p>
        </w:tc>
        <w:tc>
          <w:tcPr>
            <w:tcW w:w="4080" w:type="dxa"/>
          </w:tcPr>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Cs/>
                <w:caps/>
                <w:sz w:val="28"/>
                <w:szCs w:val="28"/>
              </w:rPr>
            </w:pPr>
            <w:r w:rsidRPr="00F017DE">
              <w:rPr>
                <w:rFonts w:ascii="Times New Roman" w:hAnsi="Times New Roman"/>
                <w:bCs/>
                <w:sz w:val="28"/>
                <w:szCs w:val="28"/>
              </w:rPr>
              <w:t xml:space="preserve"> </w:t>
            </w:r>
          </w:p>
        </w:tc>
      </w:tr>
    </w:tbl>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color w:val="000000"/>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color w:val="000000"/>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4D266C"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4"/>
          <w:szCs w:val="28"/>
        </w:rPr>
      </w:pPr>
      <w:r w:rsidRPr="004D266C">
        <w:rPr>
          <w:rFonts w:ascii="Times New Roman" w:hAnsi="Times New Roman"/>
          <w:b/>
          <w:bCs/>
          <w:caps/>
          <w:sz w:val="24"/>
          <w:szCs w:val="28"/>
        </w:rPr>
        <w:t>рабочая ПРОГРАММа УЧЕБНОЙ ДИСЦИПЛИНЫ</w:t>
      </w:r>
    </w:p>
    <w:p w:rsidR="0054013E" w:rsidRPr="001A2696" w:rsidRDefault="001A2696" w:rsidP="0054013E">
      <w:pPr>
        <w:pStyle w:val="ad"/>
        <w:widowControl w:val="0"/>
        <w:spacing w:after="0"/>
        <w:jc w:val="center"/>
        <w:rPr>
          <w:rFonts w:ascii="Times New Roman" w:hAnsi="Times New Roman"/>
          <w:b/>
          <w:szCs w:val="28"/>
        </w:rPr>
      </w:pPr>
      <w:r>
        <w:rPr>
          <w:rFonts w:ascii="Times New Roman" w:hAnsi="Times New Roman"/>
          <w:b/>
          <w:szCs w:val="28"/>
        </w:rPr>
        <w:t>БЕЗОПАСНОСТЬ ЖИЗНЕДЕЯТЕЛЬНОСТИ</w:t>
      </w:r>
    </w:p>
    <w:p w:rsidR="0054013E" w:rsidRPr="00F017DE" w:rsidRDefault="00130752" w:rsidP="007C15FC">
      <w:pPr>
        <w:autoSpaceDE w:val="0"/>
        <w:autoSpaceDN w:val="0"/>
        <w:adjustRightInd w:val="0"/>
        <w:spacing w:after="0"/>
        <w:jc w:val="center"/>
        <w:rPr>
          <w:rFonts w:ascii="Times New Roman" w:hAnsi="Times New Roman"/>
          <w:sz w:val="28"/>
          <w:szCs w:val="28"/>
        </w:rPr>
      </w:pPr>
      <w:r w:rsidRPr="00130752">
        <w:rPr>
          <w:rFonts w:ascii="Times New Roman" w:hAnsi="Times New Roman" w:cs="Times New Roman"/>
          <w:color w:val="000000"/>
          <w:sz w:val="24"/>
          <w:szCs w:val="24"/>
        </w:rPr>
        <w:t>по специальности среднего профессионального образования</w:t>
      </w:r>
    </w:p>
    <w:p w:rsidR="0054013E" w:rsidRPr="00130752" w:rsidRDefault="003F0433" w:rsidP="007C15FC">
      <w:pPr>
        <w:pStyle w:val="ad"/>
        <w:spacing w:after="0"/>
        <w:jc w:val="center"/>
        <w:rPr>
          <w:rFonts w:ascii="Times New Roman" w:hAnsi="Times New Roman"/>
          <w:b/>
        </w:rPr>
      </w:pPr>
      <w:r>
        <w:rPr>
          <w:rFonts w:ascii="Times New Roman" w:hAnsi="Times New Roman"/>
          <w:b/>
        </w:rPr>
        <w:t>23.02.06 Техническая эксплуатация подвижного состава железных дорог</w:t>
      </w:r>
    </w:p>
    <w:p w:rsidR="0054013E" w:rsidRPr="00A27618" w:rsidRDefault="0054013E" w:rsidP="007C15FC">
      <w:pPr>
        <w:pStyle w:val="ad"/>
        <w:spacing w:after="0"/>
        <w:jc w:val="center"/>
        <w:rPr>
          <w:rFonts w:ascii="Times New Roman" w:hAnsi="Times New Roman"/>
          <w:sz w:val="20"/>
          <w:szCs w:val="20"/>
        </w:rPr>
      </w:pPr>
    </w:p>
    <w:p w:rsidR="0054013E" w:rsidRPr="00A27618" w:rsidRDefault="0054013E" w:rsidP="007C15FC">
      <w:pPr>
        <w:pStyle w:val="ad"/>
        <w:spacing w:after="0"/>
        <w:jc w:val="both"/>
        <w:rPr>
          <w:rFonts w:ascii="Times New Roman" w:hAnsi="Times New Roman"/>
          <w:sz w:val="20"/>
          <w:szCs w:val="20"/>
        </w:rPr>
      </w:pPr>
    </w:p>
    <w:p w:rsidR="0054013E" w:rsidRPr="00A27618" w:rsidRDefault="0054013E" w:rsidP="007C15FC">
      <w:pPr>
        <w:pStyle w:val="ad"/>
        <w:spacing w:after="0"/>
        <w:jc w:val="both"/>
        <w:rPr>
          <w:rFonts w:ascii="Times New Roman" w:hAnsi="Times New Roman"/>
          <w:sz w:val="20"/>
          <w:szCs w:val="20"/>
        </w:rPr>
      </w:pPr>
    </w:p>
    <w:p w:rsidR="00A27618" w:rsidRPr="00130752" w:rsidRDefault="00A27618" w:rsidP="00A16DC3">
      <w:pPr>
        <w:spacing w:after="0"/>
        <w:ind w:left="426"/>
        <w:rPr>
          <w:rFonts w:ascii="Times New Roman" w:hAnsi="Times New Roman" w:cs="Times New Roman"/>
          <w:sz w:val="24"/>
          <w:szCs w:val="24"/>
        </w:rPr>
      </w:pPr>
      <w:r w:rsidRPr="00130752">
        <w:rPr>
          <w:rFonts w:ascii="Times New Roman" w:hAnsi="Times New Roman" w:cs="Times New Roman"/>
          <w:sz w:val="24"/>
          <w:szCs w:val="24"/>
        </w:rPr>
        <w:t>Квалификации: техник</w:t>
      </w:r>
    </w:p>
    <w:p w:rsidR="00A27618" w:rsidRPr="00130752" w:rsidRDefault="00A27618" w:rsidP="00A16DC3">
      <w:pPr>
        <w:spacing w:after="0"/>
        <w:ind w:left="426"/>
        <w:rPr>
          <w:rFonts w:ascii="Times New Roman" w:hAnsi="Times New Roman" w:cs="Times New Roman"/>
          <w:sz w:val="24"/>
          <w:szCs w:val="24"/>
        </w:rPr>
      </w:pPr>
      <w:r w:rsidRPr="00130752">
        <w:rPr>
          <w:rFonts w:ascii="Times New Roman" w:hAnsi="Times New Roman" w:cs="Times New Roman"/>
          <w:sz w:val="24"/>
          <w:szCs w:val="24"/>
        </w:rPr>
        <w:t>Форма обучения</w:t>
      </w:r>
      <w:r w:rsidR="00B338FB">
        <w:rPr>
          <w:rFonts w:ascii="Times New Roman" w:hAnsi="Times New Roman" w:cs="Times New Roman"/>
          <w:sz w:val="24"/>
          <w:szCs w:val="24"/>
        </w:rPr>
        <w:t>:</w:t>
      </w:r>
      <w:r w:rsidRPr="00130752">
        <w:rPr>
          <w:rFonts w:ascii="Times New Roman" w:hAnsi="Times New Roman" w:cs="Times New Roman"/>
          <w:sz w:val="24"/>
          <w:szCs w:val="24"/>
        </w:rPr>
        <w:t xml:space="preserve"> </w:t>
      </w:r>
      <w:r w:rsidR="00B338FB">
        <w:rPr>
          <w:rFonts w:ascii="Times New Roman" w:hAnsi="Times New Roman" w:cs="Times New Roman"/>
          <w:sz w:val="24"/>
          <w:szCs w:val="24"/>
        </w:rPr>
        <w:t>за</w:t>
      </w:r>
      <w:r w:rsidRPr="00130752">
        <w:rPr>
          <w:rFonts w:ascii="Times New Roman" w:hAnsi="Times New Roman" w:cs="Times New Roman"/>
          <w:sz w:val="24"/>
          <w:szCs w:val="24"/>
        </w:rPr>
        <w:t>очная</w:t>
      </w:r>
    </w:p>
    <w:p w:rsidR="00A27618" w:rsidRPr="00130752" w:rsidRDefault="00A27618" w:rsidP="00A16DC3">
      <w:pPr>
        <w:spacing w:after="0"/>
        <w:ind w:left="426"/>
        <w:rPr>
          <w:rFonts w:ascii="Times New Roman" w:hAnsi="Times New Roman" w:cs="Times New Roman"/>
          <w:sz w:val="24"/>
          <w:szCs w:val="24"/>
        </w:rPr>
      </w:pPr>
      <w:r w:rsidRPr="00130752">
        <w:rPr>
          <w:rFonts w:ascii="Times New Roman" w:hAnsi="Times New Roman" w:cs="Times New Roman"/>
          <w:sz w:val="24"/>
          <w:szCs w:val="24"/>
        </w:rPr>
        <w:t>Нормативный срок обучения 3 года 10 месяцев</w:t>
      </w:r>
    </w:p>
    <w:p w:rsidR="00A27618" w:rsidRPr="00130752" w:rsidRDefault="00B338FB" w:rsidP="00A16DC3">
      <w:pPr>
        <w:spacing w:after="0"/>
        <w:ind w:left="426"/>
        <w:rPr>
          <w:rFonts w:ascii="Times New Roman" w:hAnsi="Times New Roman" w:cs="Times New Roman"/>
          <w:sz w:val="24"/>
          <w:szCs w:val="24"/>
        </w:rPr>
      </w:pPr>
      <w:r>
        <w:rPr>
          <w:rFonts w:ascii="Times New Roman" w:hAnsi="Times New Roman" w:cs="Times New Roman"/>
          <w:sz w:val="24"/>
          <w:szCs w:val="24"/>
        </w:rPr>
        <w:t>Уровень образования: среднее</w:t>
      </w:r>
      <w:r w:rsidR="00A27618" w:rsidRPr="00130752">
        <w:rPr>
          <w:rFonts w:ascii="Times New Roman" w:hAnsi="Times New Roman" w:cs="Times New Roman"/>
          <w:sz w:val="24"/>
          <w:szCs w:val="24"/>
        </w:rPr>
        <w:t xml:space="preserve"> общее образование</w:t>
      </w:r>
    </w:p>
    <w:p w:rsidR="00A27618" w:rsidRPr="00AF65D4" w:rsidRDefault="00A27618" w:rsidP="00A27618">
      <w:pPr>
        <w:spacing w:after="0"/>
      </w:pPr>
    </w:p>
    <w:p w:rsidR="0054013E" w:rsidRPr="00F017DE" w:rsidRDefault="0054013E" w:rsidP="0054013E">
      <w:pPr>
        <w:pStyle w:val="ad"/>
        <w:spacing w:after="0"/>
        <w:jc w:val="both"/>
        <w:rPr>
          <w:rFonts w:ascii="Times New Roman" w:hAnsi="Times New Roman"/>
          <w:sz w:val="28"/>
          <w:szCs w:val="28"/>
        </w:rPr>
      </w:pPr>
    </w:p>
    <w:p w:rsidR="0054013E" w:rsidRPr="00F017DE" w:rsidRDefault="0054013E" w:rsidP="0054013E">
      <w:pPr>
        <w:pStyle w:val="ad"/>
        <w:spacing w:after="0"/>
        <w:jc w:val="both"/>
        <w:rPr>
          <w:rFonts w:ascii="Times New Roman" w:hAnsi="Times New Roman"/>
          <w:sz w:val="28"/>
          <w:szCs w:val="28"/>
        </w:rPr>
      </w:pPr>
    </w:p>
    <w:p w:rsidR="0054013E" w:rsidRPr="00F017DE" w:rsidRDefault="0054013E" w:rsidP="0054013E">
      <w:pPr>
        <w:pStyle w:val="ad"/>
        <w:spacing w:after="0"/>
        <w:jc w:val="both"/>
        <w:rPr>
          <w:rFonts w:ascii="Times New Roman" w:hAnsi="Times New Roman"/>
          <w:sz w:val="28"/>
          <w:szCs w:val="28"/>
        </w:rPr>
      </w:pPr>
    </w:p>
    <w:p w:rsidR="0054013E" w:rsidRPr="00F017DE" w:rsidRDefault="0054013E"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54013E" w:rsidRDefault="0054013E"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54013E" w:rsidRPr="004D266C" w:rsidRDefault="009F1F8A"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8"/>
        </w:rPr>
      </w:pPr>
      <w:r>
        <w:rPr>
          <w:rFonts w:ascii="Times New Roman" w:hAnsi="Times New Roman"/>
          <w:sz w:val="24"/>
          <w:szCs w:val="28"/>
        </w:rPr>
        <w:t>Иркутск, 2020</w:t>
      </w:r>
    </w:p>
    <w:p w:rsidR="005D63F3" w:rsidRDefault="005D63F3" w:rsidP="00557272">
      <w:pPr>
        <w:rPr>
          <w:rFonts w:ascii="Times New Roman" w:hAnsi="Times New Roman" w:cs="Times New Roman"/>
          <w:i/>
        </w:rPr>
      </w:pPr>
    </w:p>
    <w:p w:rsidR="00A27618" w:rsidRDefault="00A27618" w:rsidP="00557272">
      <w:pPr>
        <w:rPr>
          <w:rFonts w:ascii="Times New Roman" w:hAnsi="Times New Roman" w:cs="Times New Roman"/>
          <w:i/>
        </w:rPr>
      </w:pPr>
    </w:p>
    <w:p w:rsidR="007C15FC" w:rsidRDefault="007C15FC" w:rsidP="00557272">
      <w:pPr>
        <w:rPr>
          <w:rFonts w:ascii="Times New Roman" w:hAnsi="Times New Roman" w:cs="Times New Roman"/>
          <w:i/>
        </w:rPr>
      </w:pPr>
    </w:p>
    <w:p w:rsidR="009F1F8A" w:rsidRDefault="009F1F8A" w:rsidP="00557272">
      <w:pPr>
        <w:rPr>
          <w:rFonts w:ascii="Times New Roman" w:hAnsi="Times New Roman" w:cs="Times New Roman"/>
          <w:i/>
        </w:rPr>
      </w:pPr>
    </w:p>
    <w:p w:rsidR="00EE64F6" w:rsidRPr="00EE64F6" w:rsidRDefault="00BE1A63" w:rsidP="004A6C5E">
      <w:pPr>
        <w:widowControl w:val="0"/>
        <w:tabs>
          <w:tab w:val="left" w:pos="0"/>
        </w:tabs>
        <w:suppressAutoHyphens/>
        <w:ind w:firstLine="567"/>
        <w:jc w:val="both"/>
        <w:rPr>
          <w:rFonts w:ascii="Times New Roman" w:hAnsi="Times New Roman" w:cs="Times New Roman"/>
          <w:sz w:val="24"/>
          <w:szCs w:val="24"/>
        </w:rPr>
      </w:pPr>
      <w:r w:rsidRPr="00BE1A63">
        <w:rPr>
          <w:rFonts w:ascii="Times New Roman" w:hAnsi="Times New Roman" w:cs="Times New Roman"/>
          <w:sz w:val="24"/>
          <w:szCs w:val="24"/>
        </w:rPr>
        <w:lastRenderedPageBreak/>
        <w:t>Рабочая программа</w:t>
      </w:r>
      <w:r w:rsidR="001A2696">
        <w:rPr>
          <w:rFonts w:ascii="Times New Roman" w:hAnsi="Times New Roman" w:cs="Times New Roman"/>
          <w:sz w:val="24"/>
          <w:szCs w:val="24"/>
        </w:rPr>
        <w:t xml:space="preserve"> учебной дисциплины Безопасность </w:t>
      </w:r>
      <w:r w:rsidR="00EE64F6">
        <w:rPr>
          <w:rFonts w:ascii="Times New Roman" w:hAnsi="Times New Roman" w:cs="Times New Roman"/>
          <w:sz w:val="24"/>
          <w:szCs w:val="24"/>
        </w:rPr>
        <w:t>жизнедеятельности</w:t>
      </w:r>
      <w:r w:rsidRPr="00BE1A63">
        <w:rPr>
          <w:rFonts w:ascii="Times New Roman" w:hAnsi="Times New Roman" w:cs="Times New Roman"/>
          <w:sz w:val="24"/>
          <w:szCs w:val="24"/>
        </w:rPr>
        <w:t xml:space="preserve"> разработана на основе Федерального государственного образовательного стандарта </w:t>
      </w:r>
      <w:proofErr w:type="gramStart"/>
      <w:r w:rsidRPr="00BE1A63">
        <w:rPr>
          <w:rFonts w:ascii="Times New Roman" w:hAnsi="Times New Roman" w:cs="Times New Roman"/>
          <w:sz w:val="24"/>
          <w:szCs w:val="24"/>
        </w:rPr>
        <w:t>по</w:t>
      </w:r>
      <w:proofErr w:type="gramEnd"/>
      <w:r w:rsidRPr="00BE1A63">
        <w:rPr>
          <w:rFonts w:ascii="Times New Roman" w:hAnsi="Times New Roman" w:cs="Times New Roman"/>
          <w:sz w:val="24"/>
          <w:szCs w:val="24"/>
        </w:rPr>
        <w:t xml:space="preserve"> специальности среднего проф</w:t>
      </w:r>
      <w:r w:rsidR="003F0433">
        <w:rPr>
          <w:rFonts w:ascii="Times New Roman" w:hAnsi="Times New Roman" w:cs="Times New Roman"/>
          <w:sz w:val="24"/>
          <w:szCs w:val="24"/>
        </w:rPr>
        <w:t xml:space="preserve">ессионального образования </w:t>
      </w:r>
      <w:r w:rsidRPr="00BE1A63">
        <w:rPr>
          <w:rFonts w:ascii="Times New Roman" w:hAnsi="Times New Roman" w:cs="Times New Roman"/>
          <w:sz w:val="24"/>
          <w:szCs w:val="24"/>
        </w:rPr>
        <w:t xml:space="preserve"> </w:t>
      </w:r>
      <w:r w:rsidR="003F0433">
        <w:rPr>
          <w:color w:val="000000"/>
          <w:sz w:val="23"/>
          <w:szCs w:val="23"/>
        </w:rPr>
        <w:t xml:space="preserve"> </w:t>
      </w:r>
      <w:r w:rsidR="003F0433">
        <w:rPr>
          <w:rFonts w:ascii="Times New Roman" w:hAnsi="Times New Roman" w:cs="Times New Roman"/>
          <w:sz w:val="24"/>
          <w:szCs w:val="24"/>
        </w:rPr>
        <w:t>Техническая эксплуатация подвижного состава железных дорог и примерной программы</w:t>
      </w:r>
      <w:r w:rsidR="00EE64F6">
        <w:rPr>
          <w:rFonts w:ascii="Times New Roman" w:hAnsi="Times New Roman" w:cs="Times New Roman"/>
          <w:sz w:val="24"/>
          <w:szCs w:val="24"/>
        </w:rPr>
        <w:t xml:space="preserve"> учебной дисциплины Безопасность жизнедеятельности</w:t>
      </w:r>
      <w:r w:rsidR="003F0433">
        <w:rPr>
          <w:rFonts w:ascii="Times New Roman" w:hAnsi="Times New Roman" w:cs="Times New Roman"/>
          <w:sz w:val="24"/>
          <w:szCs w:val="24"/>
        </w:rPr>
        <w:t>, р</w:t>
      </w:r>
      <w:r w:rsidRPr="00BE1A63">
        <w:rPr>
          <w:rFonts w:ascii="Times New Roman" w:hAnsi="Times New Roman" w:cs="Times New Roman"/>
          <w:sz w:val="24"/>
          <w:szCs w:val="24"/>
        </w:rPr>
        <w:t>екомендован</w:t>
      </w:r>
      <w:r w:rsidR="003F0433">
        <w:rPr>
          <w:rFonts w:ascii="Times New Roman" w:hAnsi="Times New Roman" w:cs="Times New Roman"/>
          <w:sz w:val="24"/>
          <w:szCs w:val="24"/>
        </w:rPr>
        <w:t xml:space="preserve">ной </w:t>
      </w:r>
      <w:r w:rsidRPr="00BE1A63">
        <w:rPr>
          <w:rFonts w:ascii="Times New Roman" w:hAnsi="Times New Roman" w:cs="Times New Roman"/>
          <w:sz w:val="24"/>
          <w:szCs w:val="24"/>
        </w:rPr>
        <w:t xml:space="preserve"> </w:t>
      </w:r>
      <w:r w:rsidR="003F0433" w:rsidRPr="003F0433">
        <w:rPr>
          <w:rFonts w:ascii="Times New Roman" w:hAnsi="Times New Roman" w:cs="Times New Roman"/>
          <w:color w:val="000000"/>
          <w:sz w:val="23"/>
          <w:szCs w:val="23"/>
        </w:rPr>
        <w:t>Экспертным советом по профессиональному образованию Федерального государственного автономного учреждения «Федеральный институт развития образования» (ФГАУ «ФИРО»).</w:t>
      </w:r>
      <w:r w:rsidR="00EE64F6" w:rsidRPr="00EE64F6">
        <w:t xml:space="preserve"> </w:t>
      </w:r>
      <w:proofErr w:type="gramStart"/>
      <w:r w:rsidR="00EE64F6" w:rsidRPr="00EE64F6">
        <w:rPr>
          <w:rFonts w:ascii="Times New Roman" w:hAnsi="Times New Roman" w:cs="Times New Roman"/>
          <w:sz w:val="24"/>
          <w:szCs w:val="24"/>
        </w:rPr>
        <w:t>Заключение Экспертного совета № 094 от «22» марта 2011 г.</w:t>
      </w:r>
      <w:r w:rsidR="00EE64F6">
        <w:rPr>
          <w:rFonts w:ascii="Times New Roman" w:hAnsi="Times New Roman" w:cs="Times New Roman"/>
          <w:sz w:val="24"/>
          <w:szCs w:val="24"/>
        </w:rPr>
        <w:t xml:space="preserve">  </w:t>
      </w:r>
      <w:r w:rsidR="00EE64F6" w:rsidRPr="00EE64F6">
        <w:rPr>
          <w:rFonts w:ascii="Times New Roman" w:hAnsi="Times New Roman" w:cs="Times New Roman"/>
          <w:sz w:val="24"/>
          <w:szCs w:val="24"/>
        </w:rPr>
        <w:t>(Основание:</w:t>
      </w:r>
      <w:proofErr w:type="gramEnd"/>
      <w:r w:rsidR="00EE64F6" w:rsidRPr="00EE64F6">
        <w:rPr>
          <w:rFonts w:ascii="Times New Roman" w:hAnsi="Times New Roman" w:cs="Times New Roman"/>
          <w:sz w:val="24"/>
          <w:szCs w:val="24"/>
        </w:rPr>
        <w:t xml:space="preserve"> Протокол заседания Президиума Экспертного совета по профессиональному образованию при ФГУ «Федеральный институт развития образования» от «25» января 2011 г. № 1).</w:t>
      </w:r>
    </w:p>
    <w:p w:rsidR="00BE1A63" w:rsidRDefault="00BE1A63" w:rsidP="003F0433">
      <w:pPr>
        <w:autoSpaceDE w:val="0"/>
        <w:autoSpaceDN w:val="0"/>
        <w:adjustRightInd w:val="0"/>
        <w:spacing w:after="0" w:line="240" w:lineRule="auto"/>
        <w:jc w:val="both"/>
        <w:rPr>
          <w:rFonts w:ascii="Times New Roman" w:hAnsi="Times New Roman"/>
          <w:sz w:val="24"/>
          <w:szCs w:val="24"/>
        </w:rPr>
      </w:pPr>
    </w:p>
    <w:p w:rsidR="00BE1A63" w:rsidRDefault="00BE1A63" w:rsidP="0054013E">
      <w:pPr>
        <w:shd w:val="clear" w:color="auto" w:fill="FFFFFF"/>
        <w:spacing w:before="115"/>
        <w:ind w:right="10" w:firstLine="708"/>
        <w:jc w:val="both"/>
        <w:rPr>
          <w:rFonts w:ascii="Times New Roman" w:hAnsi="Times New Roman"/>
          <w:sz w:val="24"/>
          <w:szCs w:val="24"/>
        </w:rPr>
      </w:pPr>
    </w:p>
    <w:p w:rsidR="0054013E" w:rsidRPr="004D266C" w:rsidRDefault="0054013E" w:rsidP="0054013E">
      <w:pPr>
        <w:pStyle w:val="Default"/>
        <w:jc w:val="both"/>
        <w:rPr>
          <w:rFonts w:ascii="Times New Roman" w:hAnsi="Times New Roman"/>
        </w:rPr>
      </w:pPr>
    </w:p>
    <w:p w:rsidR="0054013E" w:rsidRPr="004D266C" w:rsidRDefault="0054013E" w:rsidP="0054013E">
      <w:pPr>
        <w:jc w:val="both"/>
        <w:rPr>
          <w:rFonts w:ascii="Times New Roman" w:hAnsi="Times New Roman"/>
          <w:sz w:val="24"/>
          <w:szCs w:val="24"/>
        </w:rPr>
      </w:pPr>
    </w:p>
    <w:p w:rsidR="0054013E" w:rsidRPr="004D266C" w:rsidRDefault="0054013E" w:rsidP="0054013E">
      <w:pPr>
        <w:jc w:val="both"/>
        <w:rPr>
          <w:rFonts w:ascii="Times New Roman" w:hAnsi="Times New Roman"/>
          <w:sz w:val="24"/>
          <w:szCs w:val="24"/>
        </w:rPr>
      </w:pPr>
    </w:p>
    <w:p w:rsidR="0054013E" w:rsidRPr="004D266C" w:rsidRDefault="0054013E" w:rsidP="0054013E">
      <w:pPr>
        <w:jc w:val="both"/>
        <w:rPr>
          <w:rFonts w:ascii="Times New Roman" w:hAnsi="Times New Roman"/>
          <w:sz w:val="24"/>
          <w:szCs w:val="24"/>
        </w:rPr>
      </w:pPr>
    </w:p>
    <w:p w:rsidR="0054013E" w:rsidRPr="004D266C" w:rsidRDefault="0054013E" w:rsidP="0054013E">
      <w:pPr>
        <w:jc w:val="both"/>
        <w:rPr>
          <w:rFonts w:ascii="Times New Roman" w:hAnsi="Times New Roman"/>
          <w:sz w:val="24"/>
          <w:szCs w:val="24"/>
        </w:rPr>
      </w:pPr>
    </w:p>
    <w:p w:rsidR="0054013E" w:rsidRPr="004D266C" w:rsidRDefault="0054013E" w:rsidP="0054013E">
      <w:pPr>
        <w:jc w:val="both"/>
        <w:rPr>
          <w:rFonts w:ascii="Times New Roman" w:hAnsi="Times New Roman"/>
          <w:sz w:val="24"/>
          <w:szCs w:val="24"/>
        </w:rPr>
      </w:pPr>
      <w:r w:rsidRPr="004D266C">
        <w:rPr>
          <w:rFonts w:ascii="Times New Roman" w:hAnsi="Times New Roman"/>
          <w:sz w:val="24"/>
          <w:szCs w:val="24"/>
        </w:rPr>
        <w:t>Разработчик:</w:t>
      </w:r>
    </w:p>
    <w:p w:rsidR="00BC32CA" w:rsidRPr="00BC32CA" w:rsidRDefault="00EE64F6" w:rsidP="00BC32CA">
      <w:pPr>
        <w:jc w:val="both"/>
        <w:rPr>
          <w:rFonts w:ascii="Times New Roman" w:hAnsi="Times New Roman" w:cs="Times New Roman"/>
          <w:sz w:val="24"/>
          <w:szCs w:val="24"/>
        </w:rPr>
      </w:pPr>
      <w:r>
        <w:rPr>
          <w:rFonts w:ascii="Times New Roman" w:hAnsi="Times New Roman" w:cs="Times New Roman"/>
          <w:sz w:val="24"/>
          <w:szCs w:val="24"/>
        </w:rPr>
        <w:t>Огородников В.</w:t>
      </w:r>
      <w:r w:rsidR="00BE1A63" w:rsidRPr="00BC32CA">
        <w:rPr>
          <w:rFonts w:ascii="Times New Roman" w:hAnsi="Times New Roman" w:cs="Times New Roman"/>
          <w:sz w:val="24"/>
          <w:szCs w:val="24"/>
        </w:rPr>
        <w:t xml:space="preserve"> </w:t>
      </w:r>
      <w:r w:rsidR="00695B9A" w:rsidRPr="00BC32CA">
        <w:rPr>
          <w:rFonts w:ascii="Times New Roman" w:hAnsi="Times New Roman" w:cs="Times New Roman"/>
          <w:sz w:val="24"/>
          <w:szCs w:val="24"/>
        </w:rPr>
        <w:t xml:space="preserve">, </w:t>
      </w:r>
      <w:r w:rsidR="0054013E" w:rsidRPr="00BC32CA">
        <w:rPr>
          <w:rFonts w:ascii="Times New Roman" w:hAnsi="Times New Roman" w:cs="Times New Roman"/>
          <w:sz w:val="24"/>
          <w:szCs w:val="24"/>
        </w:rPr>
        <w:t>преподаватель</w:t>
      </w:r>
      <w:r w:rsidR="00BC32CA" w:rsidRPr="00BC32CA">
        <w:rPr>
          <w:rFonts w:ascii="Times New Roman" w:hAnsi="Times New Roman" w:cs="Times New Roman"/>
          <w:sz w:val="24"/>
          <w:szCs w:val="24"/>
        </w:rPr>
        <w:t xml:space="preserve">   государственного бюджетного профессионального образовательного учреждения Иркутской области «Иркутский техникум транспорта и строительства»</w:t>
      </w:r>
    </w:p>
    <w:p w:rsidR="00BC32CA" w:rsidRPr="00964D34" w:rsidRDefault="00BC32CA" w:rsidP="00BC32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caps/>
        </w:rPr>
      </w:pPr>
    </w:p>
    <w:p w:rsidR="0054013E" w:rsidRPr="004D266C" w:rsidRDefault="0054013E" w:rsidP="005401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rsidR="0054013E" w:rsidRPr="00F017DE" w:rsidRDefault="0054013E" w:rsidP="0054013E">
      <w:pPr>
        <w:jc w:val="both"/>
        <w:rPr>
          <w:rFonts w:ascii="Times New Roman" w:hAnsi="Times New Roman"/>
          <w:sz w:val="24"/>
          <w:szCs w:val="28"/>
        </w:rPr>
      </w:pPr>
    </w:p>
    <w:p w:rsidR="0054013E" w:rsidRPr="00F017DE" w:rsidRDefault="0054013E" w:rsidP="0054013E">
      <w:pPr>
        <w:jc w:val="both"/>
        <w:rPr>
          <w:rFonts w:ascii="Times New Roman" w:hAnsi="Times New Roman"/>
          <w:sz w:val="24"/>
          <w:szCs w:val="28"/>
        </w:rPr>
      </w:pPr>
    </w:p>
    <w:p w:rsidR="0054013E" w:rsidRPr="00F017DE" w:rsidRDefault="0054013E" w:rsidP="0054013E">
      <w:pPr>
        <w:jc w:val="both"/>
        <w:rPr>
          <w:rFonts w:ascii="Times New Roman" w:hAnsi="Times New Roman"/>
          <w:sz w:val="24"/>
          <w:szCs w:val="28"/>
        </w:rPr>
      </w:pPr>
    </w:p>
    <w:p w:rsidR="0054013E" w:rsidRDefault="0054013E" w:rsidP="0054013E">
      <w:pPr>
        <w:jc w:val="both"/>
        <w:rPr>
          <w:szCs w:val="24"/>
        </w:rPr>
      </w:pPr>
    </w:p>
    <w:p w:rsidR="0054013E" w:rsidRDefault="0054013E" w:rsidP="0054013E">
      <w:pPr>
        <w:jc w:val="both"/>
        <w:rPr>
          <w:szCs w:val="24"/>
        </w:rPr>
      </w:pPr>
    </w:p>
    <w:p w:rsidR="0054013E" w:rsidRDefault="0054013E" w:rsidP="0054013E">
      <w:pPr>
        <w:jc w:val="both"/>
        <w:rPr>
          <w:szCs w:val="24"/>
        </w:rPr>
      </w:pP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proofErr w:type="gramStart"/>
      <w:r>
        <w:rPr>
          <w:rFonts w:ascii="Times New Roman" w:hAnsi="Times New Roman"/>
          <w:sz w:val="24"/>
          <w:szCs w:val="28"/>
        </w:rPr>
        <w:t>Рассмотрена</w:t>
      </w:r>
      <w:proofErr w:type="gramEnd"/>
      <w:r>
        <w:rPr>
          <w:rFonts w:ascii="Times New Roman" w:hAnsi="Times New Roman"/>
          <w:sz w:val="24"/>
          <w:szCs w:val="28"/>
        </w:rPr>
        <w:t xml:space="preserve"> и одобрена</w:t>
      </w:r>
      <w:r w:rsidRPr="00F017DE">
        <w:rPr>
          <w:rFonts w:ascii="Times New Roman" w:hAnsi="Times New Roman"/>
          <w:sz w:val="24"/>
          <w:szCs w:val="28"/>
        </w:rPr>
        <w:t xml:space="preserve"> на заседании</w:t>
      </w: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r w:rsidRPr="00F017DE">
        <w:rPr>
          <w:rFonts w:ascii="Times New Roman" w:hAnsi="Times New Roman"/>
          <w:sz w:val="24"/>
          <w:szCs w:val="28"/>
        </w:rPr>
        <w:t>ДЦК</w:t>
      </w: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r w:rsidRPr="00F017DE">
        <w:rPr>
          <w:rFonts w:ascii="Times New Roman" w:hAnsi="Times New Roman"/>
          <w:sz w:val="24"/>
          <w:szCs w:val="28"/>
        </w:rPr>
        <w:t>Протокол №____________________</w:t>
      </w: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r w:rsidRPr="00F017DE">
        <w:rPr>
          <w:rFonts w:ascii="Times New Roman" w:hAnsi="Times New Roman"/>
          <w:sz w:val="24"/>
          <w:szCs w:val="28"/>
        </w:rPr>
        <w:t xml:space="preserve">от </w:t>
      </w:r>
      <w:r w:rsidR="009F1F8A">
        <w:rPr>
          <w:rFonts w:ascii="Times New Roman" w:hAnsi="Times New Roman"/>
          <w:sz w:val="24"/>
          <w:szCs w:val="28"/>
        </w:rPr>
        <w:t>«_______»___________ 2020</w:t>
      </w:r>
      <w:r w:rsidRPr="00F017DE">
        <w:rPr>
          <w:rFonts w:ascii="Times New Roman" w:hAnsi="Times New Roman"/>
          <w:sz w:val="24"/>
          <w:szCs w:val="28"/>
        </w:rPr>
        <w:t xml:space="preserve"> г.</w:t>
      </w: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r w:rsidRPr="00F017DE">
        <w:rPr>
          <w:rFonts w:ascii="Times New Roman" w:hAnsi="Times New Roman"/>
          <w:sz w:val="24"/>
          <w:szCs w:val="28"/>
        </w:rPr>
        <w:t>Председатель ДЦК</w:t>
      </w:r>
    </w:p>
    <w:p w:rsidR="00695B9A" w:rsidRPr="00F017DE" w:rsidRDefault="00695B9A" w:rsidP="00695B9A">
      <w:pPr>
        <w:spacing w:after="0" w:line="240" w:lineRule="auto"/>
        <w:rPr>
          <w:rFonts w:ascii="Times New Roman" w:hAnsi="Times New Roman"/>
          <w:sz w:val="24"/>
          <w:szCs w:val="28"/>
        </w:rPr>
      </w:pPr>
      <w:r w:rsidRPr="00F017DE">
        <w:rPr>
          <w:rFonts w:ascii="Times New Roman" w:hAnsi="Times New Roman"/>
          <w:sz w:val="24"/>
          <w:szCs w:val="28"/>
        </w:rPr>
        <w:t>_____________________________</w:t>
      </w:r>
    </w:p>
    <w:p w:rsidR="0054013E" w:rsidRDefault="0054013E" w:rsidP="0054013E">
      <w:pPr>
        <w:jc w:val="both"/>
        <w:rPr>
          <w:szCs w:val="24"/>
        </w:rPr>
      </w:pPr>
    </w:p>
    <w:p w:rsidR="00557272" w:rsidRPr="00557272" w:rsidRDefault="00557272" w:rsidP="005572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i/>
        </w:rPr>
      </w:pPr>
    </w:p>
    <w:p w:rsidR="00695B9A" w:rsidRDefault="00695B9A" w:rsidP="0055727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557272" w:rsidRPr="00557272" w:rsidRDefault="00557272" w:rsidP="0055727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557272">
        <w:rPr>
          <w:b/>
          <w:sz w:val="28"/>
          <w:szCs w:val="28"/>
        </w:rPr>
        <w:t>СОДЕРЖАНИЕ</w:t>
      </w:r>
    </w:p>
    <w:p w:rsidR="00557272" w:rsidRPr="00557272"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bl>
      <w:tblPr>
        <w:tblW w:w="0" w:type="auto"/>
        <w:tblLook w:val="01E0"/>
      </w:tblPr>
      <w:tblGrid>
        <w:gridCol w:w="7668"/>
        <w:gridCol w:w="1903"/>
      </w:tblGrid>
      <w:tr w:rsidR="00557272" w:rsidRPr="00557272" w:rsidTr="00557272">
        <w:tc>
          <w:tcPr>
            <w:tcW w:w="7668" w:type="dxa"/>
          </w:tcPr>
          <w:p w:rsidR="00557272" w:rsidRPr="00557272" w:rsidRDefault="00557272">
            <w:pPr>
              <w:pStyle w:val="1"/>
              <w:ind w:left="284" w:firstLine="0"/>
              <w:jc w:val="both"/>
              <w:rPr>
                <w:b/>
                <w:caps/>
              </w:rPr>
            </w:pPr>
          </w:p>
        </w:tc>
        <w:tc>
          <w:tcPr>
            <w:tcW w:w="1903" w:type="dxa"/>
            <w:hideMark/>
          </w:tcPr>
          <w:p w:rsidR="00557272" w:rsidRPr="00557272" w:rsidRDefault="00557272">
            <w:pPr>
              <w:jc w:val="center"/>
              <w:rPr>
                <w:rFonts w:ascii="Times New Roman" w:hAnsi="Times New Roman" w:cs="Times New Roman"/>
                <w:sz w:val="28"/>
                <w:szCs w:val="28"/>
              </w:rPr>
            </w:pPr>
            <w:r w:rsidRPr="00557272">
              <w:rPr>
                <w:rFonts w:ascii="Times New Roman" w:hAnsi="Times New Roman" w:cs="Times New Roman"/>
                <w:sz w:val="28"/>
                <w:szCs w:val="28"/>
              </w:rPr>
              <w:t>стр.</w:t>
            </w:r>
          </w:p>
        </w:tc>
      </w:tr>
      <w:tr w:rsidR="00557272" w:rsidRPr="00557272" w:rsidTr="00557272">
        <w:tc>
          <w:tcPr>
            <w:tcW w:w="7668" w:type="dxa"/>
          </w:tcPr>
          <w:p w:rsidR="00557272" w:rsidRPr="00557272" w:rsidRDefault="00557272" w:rsidP="00B87D0B">
            <w:pPr>
              <w:pStyle w:val="1"/>
              <w:numPr>
                <w:ilvl w:val="0"/>
                <w:numId w:val="1"/>
              </w:numPr>
              <w:jc w:val="both"/>
              <w:rPr>
                <w:b/>
                <w:caps/>
              </w:rPr>
            </w:pPr>
            <w:r w:rsidRPr="00557272">
              <w:rPr>
                <w:b/>
                <w:caps/>
              </w:rPr>
              <w:t>ПАСПОРТ ПРОГРАММЫ УЧЕБНОЙ ДИСЦИПЛИНЫ</w:t>
            </w:r>
          </w:p>
          <w:p w:rsidR="00557272" w:rsidRPr="00557272" w:rsidRDefault="00557272">
            <w:pPr>
              <w:rPr>
                <w:rFonts w:ascii="Times New Roman" w:hAnsi="Times New Roman" w:cs="Times New Roman"/>
                <w:sz w:val="24"/>
                <w:szCs w:val="24"/>
              </w:rPr>
            </w:pPr>
          </w:p>
        </w:tc>
        <w:tc>
          <w:tcPr>
            <w:tcW w:w="1903" w:type="dxa"/>
            <w:hideMark/>
          </w:tcPr>
          <w:p w:rsidR="00557272" w:rsidRPr="00557272" w:rsidRDefault="00557272">
            <w:pPr>
              <w:jc w:val="center"/>
              <w:rPr>
                <w:rFonts w:ascii="Times New Roman" w:hAnsi="Times New Roman" w:cs="Times New Roman"/>
                <w:sz w:val="28"/>
                <w:szCs w:val="28"/>
              </w:rPr>
            </w:pPr>
            <w:r w:rsidRPr="00557272">
              <w:rPr>
                <w:rFonts w:ascii="Times New Roman" w:hAnsi="Times New Roman" w:cs="Times New Roman"/>
                <w:sz w:val="28"/>
                <w:szCs w:val="28"/>
              </w:rPr>
              <w:t>4</w:t>
            </w:r>
          </w:p>
        </w:tc>
      </w:tr>
      <w:tr w:rsidR="00557272" w:rsidRPr="00557272" w:rsidTr="00557272">
        <w:tc>
          <w:tcPr>
            <w:tcW w:w="7668" w:type="dxa"/>
          </w:tcPr>
          <w:p w:rsidR="00557272" w:rsidRPr="00557272" w:rsidRDefault="00557272" w:rsidP="00B87D0B">
            <w:pPr>
              <w:pStyle w:val="1"/>
              <w:numPr>
                <w:ilvl w:val="0"/>
                <w:numId w:val="1"/>
              </w:numPr>
              <w:jc w:val="both"/>
              <w:rPr>
                <w:b/>
                <w:caps/>
              </w:rPr>
            </w:pPr>
            <w:r w:rsidRPr="00557272">
              <w:rPr>
                <w:b/>
                <w:caps/>
              </w:rPr>
              <w:t>СТРУКТУРА и содержание УЧЕБНОЙ ДИСЦИПЛИНЫ</w:t>
            </w:r>
          </w:p>
          <w:p w:rsidR="00557272" w:rsidRPr="00557272" w:rsidRDefault="00557272">
            <w:pPr>
              <w:pStyle w:val="1"/>
              <w:ind w:left="284" w:firstLine="0"/>
              <w:jc w:val="both"/>
              <w:rPr>
                <w:b/>
                <w:caps/>
              </w:rPr>
            </w:pPr>
          </w:p>
        </w:tc>
        <w:tc>
          <w:tcPr>
            <w:tcW w:w="1903" w:type="dxa"/>
            <w:hideMark/>
          </w:tcPr>
          <w:p w:rsidR="00557272" w:rsidRPr="00557272" w:rsidRDefault="00672F17">
            <w:pPr>
              <w:jc w:val="center"/>
              <w:rPr>
                <w:rFonts w:ascii="Times New Roman" w:hAnsi="Times New Roman" w:cs="Times New Roman"/>
                <w:sz w:val="28"/>
                <w:szCs w:val="28"/>
              </w:rPr>
            </w:pPr>
            <w:r>
              <w:rPr>
                <w:rFonts w:ascii="Times New Roman" w:hAnsi="Times New Roman" w:cs="Times New Roman"/>
                <w:sz w:val="28"/>
                <w:szCs w:val="28"/>
              </w:rPr>
              <w:t>6</w:t>
            </w:r>
          </w:p>
        </w:tc>
      </w:tr>
      <w:tr w:rsidR="00557272" w:rsidRPr="00557272" w:rsidTr="00557272">
        <w:trPr>
          <w:trHeight w:val="670"/>
        </w:trPr>
        <w:tc>
          <w:tcPr>
            <w:tcW w:w="7668" w:type="dxa"/>
          </w:tcPr>
          <w:p w:rsidR="00557272" w:rsidRPr="00557272" w:rsidRDefault="00557272" w:rsidP="00B87D0B">
            <w:pPr>
              <w:pStyle w:val="1"/>
              <w:numPr>
                <w:ilvl w:val="0"/>
                <w:numId w:val="1"/>
              </w:numPr>
              <w:jc w:val="both"/>
              <w:rPr>
                <w:b/>
                <w:caps/>
              </w:rPr>
            </w:pPr>
            <w:r w:rsidRPr="00557272">
              <w:rPr>
                <w:b/>
                <w:caps/>
              </w:rPr>
              <w:t>условия реализации программы учебной дисциплины</w:t>
            </w:r>
          </w:p>
          <w:p w:rsidR="00557272" w:rsidRPr="00557272" w:rsidRDefault="00557272">
            <w:pPr>
              <w:pStyle w:val="1"/>
              <w:tabs>
                <w:tab w:val="num" w:pos="0"/>
              </w:tabs>
              <w:ind w:left="284"/>
              <w:jc w:val="both"/>
              <w:rPr>
                <w:b/>
                <w:caps/>
              </w:rPr>
            </w:pPr>
          </w:p>
        </w:tc>
        <w:tc>
          <w:tcPr>
            <w:tcW w:w="1903" w:type="dxa"/>
            <w:hideMark/>
          </w:tcPr>
          <w:p w:rsidR="00557272" w:rsidRPr="00557272" w:rsidRDefault="007C15FC">
            <w:pPr>
              <w:jc w:val="center"/>
              <w:rPr>
                <w:rFonts w:ascii="Times New Roman" w:hAnsi="Times New Roman" w:cs="Times New Roman"/>
                <w:sz w:val="28"/>
                <w:szCs w:val="28"/>
              </w:rPr>
            </w:pPr>
            <w:r>
              <w:rPr>
                <w:rFonts w:ascii="Times New Roman" w:hAnsi="Times New Roman" w:cs="Times New Roman"/>
                <w:sz w:val="28"/>
                <w:szCs w:val="28"/>
              </w:rPr>
              <w:t>9</w:t>
            </w:r>
          </w:p>
        </w:tc>
      </w:tr>
      <w:tr w:rsidR="00557272" w:rsidRPr="00557272" w:rsidTr="00557272">
        <w:tc>
          <w:tcPr>
            <w:tcW w:w="7668" w:type="dxa"/>
          </w:tcPr>
          <w:p w:rsidR="00557272" w:rsidRPr="00557272" w:rsidRDefault="00557272" w:rsidP="00B87D0B">
            <w:pPr>
              <w:pStyle w:val="1"/>
              <w:numPr>
                <w:ilvl w:val="0"/>
                <w:numId w:val="1"/>
              </w:numPr>
              <w:jc w:val="both"/>
              <w:rPr>
                <w:b/>
                <w:caps/>
              </w:rPr>
            </w:pPr>
            <w:r w:rsidRPr="00557272">
              <w:rPr>
                <w:b/>
                <w:caps/>
              </w:rPr>
              <w:t>Контроль и оценка результатов Освоения учебной дисциплины</w:t>
            </w:r>
          </w:p>
          <w:p w:rsidR="00557272" w:rsidRPr="00557272" w:rsidRDefault="00557272">
            <w:pPr>
              <w:pStyle w:val="1"/>
              <w:ind w:left="284" w:firstLine="0"/>
              <w:jc w:val="both"/>
              <w:rPr>
                <w:b/>
                <w:caps/>
              </w:rPr>
            </w:pPr>
          </w:p>
        </w:tc>
        <w:tc>
          <w:tcPr>
            <w:tcW w:w="1903" w:type="dxa"/>
            <w:hideMark/>
          </w:tcPr>
          <w:p w:rsidR="00557272" w:rsidRPr="00557272" w:rsidRDefault="007C15FC">
            <w:pPr>
              <w:jc w:val="center"/>
              <w:rPr>
                <w:rFonts w:ascii="Times New Roman" w:hAnsi="Times New Roman" w:cs="Times New Roman"/>
                <w:sz w:val="28"/>
                <w:szCs w:val="28"/>
              </w:rPr>
            </w:pPr>
            <w:r>
              <w:rPr>
                <w:rFonts w:ascii="Times New Roman" w:hAnsi="Times New Roman" w:cs="Times New Roman"/>
                <w:sz w:val="28"/>
                <w:szCs w:val="28"/>
              </w:rPr>
              <w:t>10</w:t>
            </w:r>
          </w:p>
        </w:tc>
      </w:tr>
    </w:tbl>
    <w:p w:rsidR="00557272" w:rsidRPr="00557272"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557272" w:rsidRPr="00557272"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i/>
        </w:rPr>
      </w:pPr>
    </w:p>
    <w:p w:rsidR="00557272" w:rsidRPr="00695B9A" w:rsidRDefault="00557272" w:rsidP="00695B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557272">
        <w:rPr>
          <w:rFonts w:ascii="Times New Roman" w:hAnsi="Times New Roman" w:cs="Times New Roman"/>
          <w:b/>
          <w:caps/>
          <w:sz w:val="28"/>
          <w:szCs w:val="28"/>
          <w:u w:val="single"/>
        </w:rPr>
        <w:br w:type="page"/>
      </w:r>
      <w:r w:rsidRPr="00695B9A">
        <w:rPr>
          <w:rFonts w:ascii="Times New Roman" w:hAnsi="Times New Roman" w:cs="Times New Roman"/>
          <w:b/>
          <w:caps/>
          <w:sz w:val="24"/>
          <w:szCs w:val="24"/>
        </w:rPr>
        <w:lastRenderedPageBreak/>
        <w:t>1. паспорт ПРОГРАММЫ УЧЕБНОЙ ДИСЦИПЛИНЫ</w:t>
      </w:r>
    </w:p>
    <w:p w:rsidR="00557272" w:rsidRPr="00695B9A" w:rsidRDefault="00672F17"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hAnsi="Times New Roman" w:cs="Times New Roman"/>
          <w:b/>
          <w:sz w:val="24"/>
          <w:szCs w:val="24"/>
        </w:rPr>
      </w:pPr>
      <w:r>
        <w:rPr>
          <w:rFonts w:ascii="Times New Roman" w:hAnsi="Times New Roman" w:cs="Times New Roman"/>
          <w:b/>
          <w:sz w:val="24"/>
          <w:szCs w:val="24"/>
        </w:rPr>
        <w:t>Безопасность жизнедеятельности</w:t>
      </w:r>
    </w:p>
    <w:p w:rsidR="00A67C56" w:rsidRDefault="00A67C56"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b/>
          <w:sz w:val="24"/>
          <w:szCs w:val="24"/>
        </w:rPr>
      </w:pPr>
    </w:p>
    <w:p w:rsidR="00557272" w:rsidRPr="00695B9A" w:rsidRDefault="00557272"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b/>
          <w:sz w:val="24"/>
          <w:szCs w:val="24"/>
        </w:rPr>
      </w:pPr>
      <w:r w:rsidRPr="00695B9A">
        <w:rPr>
          <w:rFonts w:ascii="Times New Roman" w:hAnsi="Times New Roman" w:cs="Times New Roman"/>
          <w:b/>
          <w:sz w:val="24"/>
          <w:szCs w:val="24"/>
        </w:rPr>
        <w:t>1.1. Область применения программы</w:t>
      </w:r>
    </w:p>
    <w:p w:rsidR="00BE1A63" w:rsidRPr="00BE1A63" w:rsidRDefault="00BE1A63" w:rsidP="003F0433">
      <w:pPr>
        <w:pStyle w:val="ad"/>
        <w:spacing w:after="0"/>
        <w:ind w:firstLine="567"/>
        <w:jc w:val="both"/>
        <w:rPr>
          <w:rFonts w:ascii="Times New Roman" w:hAnsi="Times New Roman"/>
          <w:b/>
          <w:bCs/>
        </w:rPr>
      </w:pPr>
      <w:r w:rsidRPr="00BE1A63">
        <w:rPr>
          <w:rFonts w:ascii="Times New Roman" w:hAnsi="Times New Roman"/>
        </w:rPr>
        <w:t>Рабочая программа учебной дисциплины является частью основной профессиональной образовательной программы в соответствии</w:t>
      </w:r>
      <w:r>
        <w:rPr>
          <w:rFonts w:ascii="Times New Roman" w:hAnsi="Times New Roman"/>
        </w:rPr>
        <w:t xml:space="preserve"> </w:t>
      </w:r>
      <w:r w:rsidRPr="00BE1A63">
        <w:rPr>
          <w:rFonts w:ascii="Times New Roman" w:hAnsi="Times New Roman"/>
        </w:rPr>
        <w:t xml:space="preserve">с ФГОС по специальности СПО </w:t>
      </w:r>
      <w:r w:rsidR="003F0433">
        <w:rPr>
          <w:rFonts w:ascii="Times New Roman" w:hAnsi="Times New Roman"/>
          <w:b/>
        </w:rPr>
        <w:t>23.02.06 Техническая эксплуатация подвижного состава железных дорог.</w:t>
      </w:r>
    </w:p>
    <w:p w:rsidR="00BE1A63" w:rsidRPr="00BE1A63" w:rsidRDefault="00BE1A63" w:rsidP="003F0433">
      <w:pPr>
        <w:spacing w:after="0"/>
        <w:ind w:firstLine="567"/>
        <w:rPr>
          <w:rFonts w:ascii="Times New Roman" w:hAnsi="Times New Roman" w:cs="Times New Roman"/>
          <w:sz w:val="24"/>
          <w:szCs w:val="24"/>
        </w:rPr>
      </w:pPr>
      <w:r w:rsidRPr="00BE1A63">
        <w:rPr>
          <w:rFonts w:ascii="Times New Roman" w:hAnsi="Times New Roman" w:cs="Times New Roman"/>
          <w:sz w:val="24"/>
          <w:szCs w:val="24"/>
        </w:rPr>
        <w:t xml:space="preserve"> Программа учебной дисциплины может быть использована</w:t>
      </w:r>
      <w:r>
        <w:rPr>
          <w:rFonts w:ascii="Times New Roman" w:hAnsi="Times New Roman" w:cs="Times New Roman"/>
          <w:sz w:val="24"/>
          <w:szCs w:val="24"/>
        </w:rPr>
        <w:t xml:space="preserve"> </w:t>
      </w:r>
      <w:r w:rsidRPr="00BE1A63">
        <w:rPr>
          <w:rFonts w:ascii="Times New Roman" w:hAnsi="Times New Roman" w:cs="Times New Roman"/>
          <w:sz w:val="24"/>
          <w:szCs w:val="24"/>
        </w:rPr>
        <w:t>в дополнительном профессиональном образовании и профессиональной</w:t>
      </w:r>
      <w:r>
        <w:rPr>
          <w:rFonts w:ascii="Times New Roman" w:hAnsi="Times New Roman" w:cs="Times New Roman"/>
          <w:sz w:val="24"/>
          <w:szCs w:val="24"/>
        </w:rPr>
        <w:t xml:space="preserve"> </w:t>
      </w:r>
      <w:r w:rsidRPr="00BE1A63">
        <w:rPr>
          <w:rFonts w:ascii="Times New Roman" w:hAnsi="Times New Roman" w:cs="Times New Roman"/>
          <w:sz w:val="24"/>
          <w:szCs w:val="24"/>
        </w:rPr>
        <w:t>подготовке по профессиям рабочих</w:t>
      </w:r>
      <w:r w:rsidR="00AD4DC6">
        <w:rPr>
          <w:rFonts w:ascii="Times New Roman" w:hAnsi="Times New Roman" w:cs="Times New Roman"/>
          <w:sz w:val="24"/>
          <w:szCs w:val="24"/>
        </w:rPr>
        <w:t>,</w:t>
      </w:r>
    </w:p>
    <w:p w:rsidR="00BE1A63" w:rsidRPr="00BE1A63" w:rsidRDefault="00BE1A63" w:rsidP="00BE1A63">
      <w:pPr>
        <w:spacing w:after="0"/>
        <w:rPr>
          <w:rFonts w:ascii="Times New Roman" w:hAnsi="Times New Roman" w:cs="Times New Roman"/>
          <w:sz w:val="24"/>
          <w:szCs w:val="24"/>
        </w:rPr>
      </w:pPr>
      <w:r w:rsidRPr="00BE1A63">
        <w:rPr>
          <w:rFonts w:ascii="Times New Roman" w:hAnsi="Times New Roman" w:cs="Times New Roman"/>
          <w:sz w:val="24"/>
          <w:szCs w:val="24"/>
        </w:rPr>
        <w:t>при наличии среднего (полного) общего образования. Опыт работы не</w:t>
      </w:r>
      <w:r w:rsidR="00AC5C5D">
        <w:rPr>
          <w:rFonts w:ascii="Times New Roman" w:hAnsi="Times New Roman" w:cs="Times New Roman"/>
          <w:sz w:val="24"/>
          <w:szCs w:val="24"/>
        </w:rPr>
        <w:t xml:space="preserve"> </w:t>
      </w:r>
      <w:r w:rsidRPr="00BE1A63">
        <w:rPr>
          <w:rFonts w:ascii="Times New Roman" w:hAnsi="Times New Roman" w:cs="Times New Roman"/>
          <w:sz w:val="24"/>
          <w:szCs w:val="24"/>
        </w:rPr>
        <w:t>требуется.</w:t>
      </w:r>
    </w:p>
    <w:p w:rsidR="00557272" w:rsidRPr="00695B9A" w:rsidRDefault="00557272"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cs="Times New Roman"/>
          <w:sz w:val="24"/>
          <w:szCs w:val="24"/>
        </w:rPr>
      </w:pPr>
      <w:r w:rsidRPr="00695B9A">
        <w:rPr>
          <w:rFonts w:ascii="Times New Roman" w:hAnsi="Times New Roman" w:cs="Times New Roman"/>
          <w:b/>
          <w:sz w:val="24"/>
          <w:szCs w:val="24"/>
        </w:rPr>
        <w:t xml:space="preserve">1.2. Место дисциплины в структуре основной профессиональной образовательной программы: </w:t>
      </w:r>
      <w:r w:rsidR="00BE1A63">
        <w:rPr>
          <w:rFonts w:ascii="Times New Roman" w:hAnsi="Times New Roman" w:cs="Times New Roman"/>
          <w:sz w:val="24"/>
          <w:szCs w:val="24"/>
        </w:rPr>
        <w:t xml:space="preserve">дисциплина входит в </w:t>
      </w:r>
      <w:proofErr w:type="spellStart"/>
      <w:r w:rsidR="00A50812">
        <w:rPr>
          <w:rFonts w:ascii="Times New Roman" w:hAnsi="Times New Roman" w:cs="Times New Roman"/>
          <w:sz w:val="24"/>
          <w:szCs w:val="24"/>
        </w:rPr>
        <w:t>обще</w:t>
      </w:r>
      <w:r w:rsidRPr="00695B9A">
        <w:rPr>
          <w:rFonts w:ascii="Times New Roman" w:hAnsi="Times New Roman" w:cs="Times New Roman"/>
          <w:sz w:val="24"/>
          <w:szCs w:val="24"/>
        </w:rPr>
        <w:t>профессиональный</w:t>
      </w:r>
      <w:proofErr w:type="spellEnd"/>
      <w:r w:rsidRPr="00695B9A">
        <w:rPr>
          <w:rFonts w:ascii="Times New Roman" w:hAnsi="Times New Roman" w:cs="Times New Roman"/>
          <w:sz w:val="24"/>
          <w:szCs w:val="24"/>
        </w:rPr>
        <w:t xml:space="preserve"> цикл.</w:t>
      </w:r>
    </w:p>
    <w:p w:rsidR="00A67C56" w:rsidRDefault="00A67C56"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p w:rsidR="00557272" w:rsidRDefault="00557272"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95B9A">
        <w:rPr>
          <w:rFonts w:ascii="Times New Roman" w:hAnsi="Times New Roman" w:cs="Times New Roman"/>
          <w:b/>
          <w:sz w:val="24"/>
          <w:szCs w:val="24"/>
        </w:rPr>
        <w:t>1.3. Цели и задачи дисциплины – требования к результатам освоения дисциплины:</w:t>
      </w:r>
    </w:p>
    <w:p w:rsidR="00EE64F6" w:rsidRPr="00EE64F6" w:rsidRDefault="00EE64F6" w:rsidP="00EE64F6">
      <w:pPr>
        <w:ind w:firstLine="851"/>
        <w:jc w:val="both"/>
        <w:rPr>
          <w:rFonts w:ascii="Times New Roman" w:hAnsi="Times New Roman" w:cs="Times New Roman"/>
          <w:sz w:val="24"/>
          <w:szCs w:val="24"/>
        </w:rPr>
      </w:pPr>
      <w:r w:rsidRPr="00EE64F6">
        <w:rPr>
          <w:rFonts w:ascii="Times New Roman" w:hAnsi="Times New Roman" w:cs="Times New Roman"/>
          <w:b/>
          <w:sz w:val="24"/>
          <w:szCs w:val="24"/>
        </w:rPr>
        <w:t>Цель дисциплины</w:t>
      </w:r>
      <w:r w:rsidRPr="00EE64F6">
        <w:rPr>
          <w:rFonts w:ascii="Times New Roman" w:hAnsi="Times New Roman" w:cs="Times New Roman"/>
          <w:sz w:val="24"/>
          <w:szCs w:val="24"/>
        </w:rPr>
        <w:t xml:space="preserve"> «Безопасность жизнедеятельности» – вооружить будущих выпускников учреждений СПО теоретическими знаниями и практическими навыками, необходимыми </w:t>
      </w:r>
      <w:proofErr w:type="gramStart"/>
      <w:r w:rsidRPr="00EE64F6">
        <w:rPr>
          <w:rFonts w:ascii="Times New Roman" w:hAnsi="Times New Roman" w:cs="Times New Roman"/>
          <w:sz w:val="24"/>
          <w:szCs w:val="24"/>
        </w:rPr>
        <w:t>для</w:t>
      </w:r>
      <w:proofErr w:type="gramEnd"/>
      <w:r w:rsidRPr="00EE64F6">
        <w:rPr>
          <w:rFonts w:ascii="Times New Roman" w:hAnsi="Times New Roman" w:cs="Times New Roman"/>
          <w:sz w:val="24"/>
          <w:szCs w:val="24"/>
        </w:rPr>
        <w:t>:</w:t>
      </w:r>
    </w:p>
    <w:p w:rsidR="00EE64F6" w:rsidRPr="00EE64F6" w:rsidRDefault="00EE64F6" w:rsidP="004A6C5E">
      <w:pPr>
        <w:numPr>
          <w:ilvl w:val="0"/>
          <w:numId w:val="9"/>
        </w:numPr>
        <w:tabs>
          <w:tab w:val="clear" w:pos="1429"/>
          <w:tab w:val="num" w:pos="567"/>
        </w:tabs>
        <w:spacing w:after="0" w:line="240" w:lineRule="auto"/>
        <w:ind w:hanging="862"/>
        <w:jc w:val="both"/>
        <w:rPr>
          <w:rFonts w:ascii="Times New Roman" w:hAnsi="Times New Roman" w:cs="Times New Roman"/>
          <w:sz w:val="24"/>
          <w:szCs w:val="24"/>
        </w:rPr>
      </w:pPr>
      <w:r w:rsidRPr="00EE64F6">
        <w:rPr>
          <w:rFonts w:ascii="Times New Roman" w:hAnsi="Times New Roman" w:cs="Times New Roman"/>
          <w:sz w:val="24"/>
          <w:szCs w:val="24"/>
        </w:rPr>
        <w:t>разработки и реализации мер защиты человека и среды обитания от негативных воздействий чрезвычайных ситуаций мирного и военного времени;</w:t>
      </w:r>
    </w:p>
    <w:p w:rsidR="00EE64F6" w:rsidRPr="00EE64F6" w:rsidRDefault="00EE64F6" w:rsidP="00EE64F6">
      <w:pPr>
        <w:numPr>
          <w:ilvl w:val="0"/>
          <w:numId w:val="9"/>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прогнозирования развития и оценки последствий чрезвычайных ситуаций;</w:t>
      </w:r>
    </w:p>
    <w:p w:rsidR="00EE64F6" w:rsidRPr="00EE64F6" w:rsidRDefault="00EE64F6" w:rsidP="00EE64F6">
      <w:pPr>
        <w:numPr>
          <w:ilvl w:val="0"/>
          <w:numId w:val="9"/>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принятия решений по защите населения и территорий от возможных последствий аварий, катастроф, стихийных бедствий и применения современных средств поражения, а также принятия мер по ликвидации их воздействий;</w:t>
      </w:r>
    </w:p>
    <w:p w:rsidR="00EE64F6" w:rsidRPr="00EE64F6" w:rsidRDefault="00EE64F6" w:rsidP="00EE64F6">
      <w:pPr>
        <w:numPr>
          <w:ilvl w:val="0"/>
          <w:numId w:val="9"/>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выполнения конституционного долга и обязанности по защите Отечества в рядах Вооружённых Сил Российской Федерации;</w:t>
      </w:r>
    </w:p>
    <w:p w:rsidR="00EE64F6" w:rsidRPr="00EE64F6" w:rsidRDefault="00EE64F6" w:rsidP="00EE64F6">
      <w:pPr>
        <w:numPr>
          <w:ilvl w:val="0"/>
          <w:numId w:val="9"/>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своевременного оказания доврачебной помощи.</w:t>
      </w:r>
    </w:p>
    <w:p w:rsidR="008F5C9F" w:rsidRDefault="008F5C9F" w:rsidP="00EE6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sz w:val="24"/>
          <w:szCs w:val="24"/>
        </w:rPr>
      </w:pPr>
    </w:p>
    <w:p w:rsidR="00EE64F6" w:rsidRPr="00EE64F6" w:rsidRDefault="00EE64F6" w:rsidP="00EE6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sz w:val="24"/>
          <w:szCs w:val="24"/>
        </w:rPr>
      </w:pPr>
      <w:r w:rsidRPr="00EE64F6">
        <w:rPr>
          <w:rFonts w:ascii="Times New Roman" w:hAnsi="Times New Roman" w:cs="Times New Roman"/>
          <w:sz w:val="24"/>
          <w:szCs w:val="24"/>
        </w:rPr>
        <w:t xml:space="preserve">В результате освоения дисциплины обучающийся должен </w:t>
      </w:r>
      <w:r w:rsidRPr="00EE64F6">
        <w:rPr>
          <w:rFonts w:ascii="Times New Roman" w:hAnsi="Times New Roman" w:cs="Times New Roman"/>
          <w:b/>
          <w:sz w:val="24"/>
          <w:szCs w:val="24"/>
        </w:rPr>
        <w:t>уметь</w:t>
      </w:r>
      <w:r w:rsidRPr="00EE64F6">
        <w:rPr>
          <w:rFonts w:ascii="Times New Roman" w:hAnsi="Times New Roman" w:cs="Times New Roman"/>
          <w:sz w:val="24"/>
          <w:szCs w:val="24"/>
        </w:rPr>
        <w:t>:</w:t>
      </w:r>
    </w:p>
    <w:p w:rsidR="00EE64F6" w:rsidRPr="00EE64F6" w:rsidRDefault="00EE64F6" w:rsidP="00EE64F6">
      <w:pPr>
        <w:numPr>
          <w:ilvl w:val="0"/>
          <w:numId w:val="10"/>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организовывать и проводить мероприятия по защите работающих и населения от негативных воздействий чрезвычайных ситуаций;</w:t>
      </w:r>
    </w:p>
    <w:p w:rsidR="00EE64F6" w:rsidRPr="00EE64F6" w:rsidRDefault="00EE64F6" w:rsidP="00EE64F6">
      <w:pPr>
        <w:numPr>
          <w:ilvl w:val="0"/>
          <w:numId w:val="10"/>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EE64F6" w:rsidRPr="00EE64F6" w:rsidRDefault="00EE64F6" w:rsidP="00EE64F6">
      <w:pPr>
        <w:numPr>
          <w:ilvl w:val="0"/>
          <w:numId w:val="10"/>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 xml:space="preserve">использовать средства индивидуальной и коллективной защиты от оружия массового поражения; </w:t>
      </w:r>
    </w:p>
    <w:p w:rsidR="00EE64F6" w:rsidRPr="00EE64F6" w:rsidRDefault="00EE64F6" w:rsidP="00EE64F6">
      <w:pPr>
        <w:numPr>
          <w:ilvl w:val="0"/>
          <w:numId w:val="10"/>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применять первичные средства пожаротушения;</w:t>
      </w:r>
    </w:p>
    <w:p w:rsidR="00EE64F6" w:rsidRPr="00EE64F6" w:rsidRDefault="00EE64F6" w:rsidP="00EE64F6">
      <w:pPr>
        <w:numPr>
          <w:ilvl w:val="0"/>
          <w:numId w:val="10"/>
        </w:numPr>
        <w:spacing w:after="0" w:line="240" w:lineRule="auto"/>
        <w:jc w:val="both"/>
        <w:rPr>
          <w:rFonts w:ascii="Times New Roman" w:hAnsi="Times New Roman" w:cs="Times New Roman"/>
          <w:sz w:val="24"/>
          <w:szCs w:val="24"/>
        </w:rPr>
      </w:pPr>
      <w:proofErr w:type="gramStart"/>
      <w:r w:rsidRPr="00EE64F6">
        <w:rPr>
          <w:rFonts w:ascii="Times New Roman" w:hAnsi="Times New Roman" w:cs="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EE64F6" w:rsidRPr="00EE64F6" w:rsidRDefault="00EE64F6" w:rsidP="00EE64F6">
      <w:pPr>
        <w:numPr>
          <w:ilvl w:val="0"/>
          <w:numId w:val="10"/>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EE64F6" w:rsidRPr="00EE64F6" w:rsidRDefault="00EE64F6" w:rsidP="00EE64F6">
      <w:pPr>
        <w:numPr>
          <w:ilvl w:val="0"/>
          <w:numId w:val="10"/>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 xml:space="preserve">владеть способами бесконфликтного общения и </w:t>
      </w:r>
      <w:proofErr w:type="spellStart"/>
      <w:r w:rsidRPr="00EE64F6">
        <w:rPr>
          <w:rFonts w:ascii="Times New Roman" w:hAnsi="Times New Roman" w:cs="Times New Roman"/>
          <w:sz w:val="24"/>
          <w:szCs w:val="24"/>
        </w:rPr>
        <w:t>саморегуляции</w:t>
      </w:r>
      <w:proofErr w:type="spellEnd"/>
      <w:r w:rsidRPr="00EE64F6">
        <w:rPr>
          <w:rFonts w:ascii="Times New Roman" w:hAnsi="Times New Roman" w:cs="Times New Roman"/>
          <w:sz w:val="24"/>
          <w:szCs w:val="24"/>
        </w:rPr>
        <w:t xml:space="preserve"> в повседневной деятельности и экстремальных условиях военной службы;</w:t>
      </w:r>
    </w:p>
    <w:p w:rsidR="00EE64F6" w:rsidRPr="00EE64F6" w:rsidRDefault="00EE64F6" w:rsidP="00EE64F6">
      <w:pPr>
        <w:numPr>
          <w:ilvl w:val="0"/>
          <w:numId w:val="10"/>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оказывать первую помощь пострадавшим.</w:t>
      </w:r>
    </w:p>
    <w:p w:rsidR="00EE64F6" w:rsidRPr="00EE64F6" w:rsidRDefault="00EE64F6" w:rsidP="00EE6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sz w:val="24"/>
          <w:szCs w:val="24"/>
        </w:rPr>
      </w:pPr>
    </w:p>
    <w:p w:rsidR="00EE64F6" w:rsidRPr="00EE64F6" w:rsidRDefault="00EE64F6" w:rsidP="00EE6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s="Times New Roman"/>
          <w:sz w:val="24"/>
          <w:szCs w:val="24"/>
        </w:rPr>
      </w:pPr>
      <w:r w:rsidRPr="00EE64F6">
        <w:rPr>
          <w:rFonts w:ascii="Times New Roman" w:hAnsi="Times New Roman" w:cs="Times New Roman"/>
          <w:sz w:val="24"/>
          <w:szCs w:val="24"/>
        </w:rPr>
        <w:lastRenderedPageBreak/>
        <w:t xml:space="preserve">В результате освоения дисциплины обучающийся должен </w:t>
      </w:r>
      <w:r w:rsidRPr="00EE64F6">
        <w:rPr>
          <w:rFonts w:ascii="Times New Roman" w:hAnsi="Times New Roman" w:cs="Times New Roman"/>
          <w:b/>
          <w:sz w:val="24"/>
          <w:szCs w:val="24"/>
        </w:rPr>
        <w:t>знать:</w:t>
      </w:r>
    </w:p>
    <w:p w:rsidR="00EE64F6" w:rsidRPr="00EE64F6" w:rsidRDefault="00EE64F6" w:rsidP="00EE64F6">
      <w:pPr>
        <w:numPr>
          <w:ilvl w:val="0"/>
          <w:numId w:val="11"/>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EE64F6" w:rsidRPr="00EE64F6" w:rsidRDefault="00EE64F6" w:rsidP="00EE64F6">
      <w:pPr>
        <w:numPr>
          <w:ilvl w:val="0"/>
          <w:numId w:val="11"/>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EE64F6" w:rsidRPr="00EE64F6" w:rsidRDefault="00EE64F6" w:rsidP="00EE64F6">
      <w:pPr>
        <w:numPr>
          <w:ilvl w:val="0"/>
          <w:numId w:val="11"/>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основы военной службы и обороны государства;</w:t>
      </w:r>
    </w:p>
    <w:p w:rsidR="00EE64F6" w:rsidRPr="00EE64F6" w:rsidRDefault="00EE64F6" w:rsidP="00EE64F6">
      <w:pPr>
        <w:numPr>
          <w:ilvl w:val="0"/>
          <w:numId w:val="11"/>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 xml:space="preserve">задачи и основные мероприятия гражданской обороны; </w:t>
      </w:r>
    </w:p>
    <w:p w:rsidR="00EE64F6" w:rsidRPr="00EE64F6" w:rsidRDefault="00EE64F6" w:rsidP="00EE64F6">
      <w:pPr>
        <w:numPr>
          <w:ilvl w:val="0"/>
          <w:numId w:val="11"/>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способы защиты населения от оружия массового поражения;</w:t>
      </w:r>
    </w:p>
    <w:p w:rsidR="00EE64F6" w:rsidRPr="00EE64F6" w:rsidRDefault="00EE64F6" w:rsidP="00EE64F6">
      <w:pPr>
        <w:numPr>
          <w:ilvl w:val="0"/>
          <w:numId w:val="11"/>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меры пожарной безопасности и правила безопасного поведения при пожарах;</w:t>
      </w:r>
    </w:p>
    <w:p w:rsidR="00EE64F6" w:rsidRPr="00EE64F6" w:rsidRDefault="00EE64F6" w:rsidP="00EE64F6">
      <w:pPr>
        <w:numPr>
          <w:ilvl w:val="0"/>
          <w:numId w:val="11"/>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организацию и порядок призыва граждан на военную службу и поступления на неё в добровольном порядке;</w:t>
      </w:r>
    </w:p>
    <w:p w:rsidR="00EE64F6" w:rsidRPr="00EE64F6" w:rsidRDefault="00EE64F6" w:rsidP="00EE64F6">
      <w:pPr>
        <w:numPr>
          <w:ilvl w:val="0"/>
          <w:numId w:val="11"/>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EE64F6" w:rsidRPr="00EE64F6" w:rsidRDefault="00EE64F6" w:rsidP="00EE64F6">
      <w:pPr>
        <w:numPr>
          <w:ilvl w:val="0"/>
          <w:numId w:val="11"/>
        </w:numPr>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область применения получаемых профессиональных знаний при исполнении обязанностей военной службы;</w:t>
      </w:r>
    </w:p>
    <w:p w:rsidR="00EE64F6" w:rsidRPr="00EE64F6" w:rsidRDefault="00EE64F6" w:rsidP="00EE64F6">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E64F6">
        <w:rPr>
          <w:rFonts w:ascii="Times New Roman" w:hAnsi="Times New Roman" w:cs="Times New Roman"/>
          <w:sz w:val="24"/>
          <w:szCs w:val="24"/>
        </w:rPr>
        <w:t>порядок и правила оказания первой помощи пострадавшим.</w:t>
      </w:r>
    </w:p>
    <w:p w:rsidR="00EE64F6" w:rsidRPr="00EE64F6" w:rsidRDefault="00EE64F6"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p w:rsidR="00EE64F6" w:rsidRPr="00EE64F6" w:rsidRDefault="00EE64F6"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p w:rsidR="00EE64F6" w:rsidRPr="00695B9A" w:rsidRDefault="00EE64F6"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57272" w:rsidRPr="00695B9A" w:rsidRDefault="00557272" w:rsidP="007D3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95B9A">
        <w:rPr>
          <w:rFonts w:ascii="Times New Roman" w:hAnsi="Times New Roman" w:cs="Times New Roman"/>
          <w:b/>
          <w:sz w:val="24"/>
          <w:szCs w:val="24"/>
        </w:rPr>
        <w:t>1.4. Рекомендуемое количество часов на освоение программы дисциплины:</w:t>
      </w:r>
    </w:p>
    <w:p w:rsidR="00AC5C5D" w:rsidRPr="00AC5C5D" w:rsidRDefault="00AC5C5D" w:rsidP="00AC5C5D">
      <w:pPr>
        <w:spacing w:after="0"/>
        <w:rPr>
          <w:rFonts w:ascii="Times New Roman" w:hAnsi="Times New Roman" w:cs="Times New Roman"/>
          <w:sz w:val="24"/>
          <w:szCs w:val="24"/>
        </w:rPr>
      </w:pPr>
      <w:r w:rsidRPr="00AC5C5D">
        <w:rPr>
          <w:rFonts w:ascii="Times New Roman" w:hAnsi="Times New Roman" w:cs="Times New Roman"/>
          <w:sz w:val="24"/>
          <w:szCs w:val="24"/>
        </w:rPr>
        <w:t xml:space="preserve">максимальной </w:t>
      </w:r>
      <w:r w:rsidR="009648C2">
        <w:rPr>
          <w:rFonts w:ascii="Times New Roman" w:hAnsi="Times New Roman" w:cs="Times New Roman"/>
          <w:sz w:val="24"/>
          <w:szCs w:val="24"/>
        </w:rPr>
        <w:t>у</w:t>
      </w:r>
      <w:r w:rsidR="008B367C">
        <w:rPr>
          <w:rFonts w:ascii="Times New Roman" w:hAnsi="Times New Roman" w:cs="Times New Roman"/>
          <w:sz w:val="24"/>
          <w:szCs w:val="24"/>
        </w:rPr>
        <w:t xml:space="preserve">чебной нагрузки </w:t>
      </w:r>
      <w:proofErr w:type="gramStart"/>
      <w:r w:rsidR="008B367C">
        <w:rPr>
          <w:rFonts w:ascii="Times New Roman" w:hAnsi="Times New Roman" w:cs="Times New Roman"/>
          <w:sz w:val="24"/>
          <w:szCs w:val="24"/>
        </w:rPr>
        <w:t>обучающегося</w:t>
      </w:r>
      <w:proofErr w:type="gramEnd"/>
      <w:r w:rsidR="008B367C">
        <w:rPr>
          <w:rFonts w:ascii="Times New Roman" w:hAnsi="Times New Roman" w:cs="Times New Roman"/>
          <w:sz w:val="24"/>
          <w:szCs w:val="24"/>
        </w:rPr>
        <w:t xml:space="preserve"> 155 часов</w:t>
      </w:r>
      <w:r w:rsidRPr="00AC5C5D">
        <w:rPr>
          <w:rFonts w:ascii="Times New Roman" w:hAnsi="Times New Roman" w:cs="Times New Roman"/>
          <w:sz w:val="24"/>
          <w:szCs w:val="24"/>
        </w:rPr>
        <w:t>, в том числе:</w:t>
      </w:r>
    </w:p>
    <w:p w:rsidR="00AC5C5D" w:rsidRPr="00AC5C5D" w:rsidRDefault="00AC5C5D" w:rsidP="00AC5C5D">
      <w:pPr>
        <w:spacing w:after="0"/>
        <w:rPr>
          <w:rFonts w:ascii="Times New Roman" w:hAnsi="Times New Roman" w:cs="Times New Roman"/>
          <w:sz w:val="24"/>
          <w:szCs w:val="24"/>
        </w:rPr>
      </w:pPr>
      <w:r w:rsidRPr="00AC5C5D">
        <w:rPr>
          <w:rFonts w:ascii="Times New Roman" w:hAnsi="Times New Roman" w:cs="Times New Roman"/>
          <w:sz w:val="24"/>
          <w:szCs w:val="24"/>
        </w:rPr>
        <w:t xml:space="preserve">обязательной аудиторной </w:t>
      </w:r>
      <w:r w:rsidR="00EE64F6">
        <w:rPr>
          <w:rFonts w:ascii="Times New Roman" w:hAnsi="Times New Roman" w:cs="Times New Roman"/>
          <w:sz w:val="24"/>
          <w:szCs w:val="24"/>
        </w:rPr>
        <w:t xml:space="preserve">учебной нагрузки </w:t>
      </w:r>
      <w:proofErr w:type="gramStart"/>
      <w:r w:rsidR="00EE64F6">
        <w:rPr>
          <w:rFonts w:ascii="Times New Roman" w:hAnsi="Times New Roman" w:cs="Times New Roman"/>
          <w:sz w:val="24"/>
          <w:szCs w:val="24"/>
        </w:rPr>
        <w:t>обучающегося</w:t>
      </w:r>
      <w:proofErr w:type="gramEnd"/>
      <w:r w:rsidR="00EE64F6">
        <w:rPr>
          <w:rFonts w:ascii="Times New Roman" w:hAnsi="Times New Roman" w:cs="Times New Roman"/>
          <w:sz w:val="24"/>
          <w:szCs w:val="24"/>
        </w:rPr>
        <w:t xml:space="preserve"> 10</w:t>
      </w:r>
      <w:r w:rsidR="009648C2">
        <w:rPr>
          <w:rFonts w:ascii="Times New Roman" w:hAnsi="Times New Roman" w:cs="Times New Roman"/>
          <w:sz w:val="24"/>
          <w:szCs w:val="24"/>
        </w:rPr>
        <w:t xml:space="preserve"> часов</w:t>
      </w:r>
      <w:r w:rsidRPr="00AC5C5D">
        <w:rPr>
          <w:rFonts w:ascii="Times New Roman" w:hAnsi="Times New Roman" w:cs="Times New Roman"/>
          <w:sz w:val="24"/>
          <w:szCs w:val="24"/>
        </w:rPr>
        <w:t>;</w:t>
      </w:r>
    </w:p>
    <w:p w:rsidR="00557272" w:rsidRDefault="00AC5C5D" w:rsidP="00AC5C5D">
      <w:pPr>
        <w:spacing w:after="0"/>
        <w:rPr>
          <w:rFonts w:ascii="Times New Roman" w:hAnsi="Times New Roman" w:cs="Times New Roman"/>
          <w:sz w:val="24"/>
          <w:szCs w:val="24"/>
        </w:rPr>
      </w:pPr>
      <w:r w:rsidRPr="00AC5C5D">
        <w:rPr>
          <w:rFonts w:ascii="Times New Roman" w:hAnsi="Times New Roman" w:cs="Times New Roman"/>
          <w:sz w:val="24"/>
          <w:szCs w:val="24"/>
        </w:rPr>
        <w:t>самост</w:t>
      </w:r>
      <w:r w:rsidR="009648C2">
        <w:rPr>
          <w:rFonts w:ascii="Times New Roman" w:hAnsi="Times New Roman" w:cs="Times New Roman"/>
          <w:sz w:val="24"/>
          <w:szCs w:val="24"/>
        </w:rPr>
        <w:t xml:space="preserve">оятельной работы </w:t>
      </w:r>
      <w:proofErr w:type="gramStart"/>
      <w:r w:rsidR="00EE64F6">
        <w:rPr>
          <w:rFonts w:ascii="Times New Roman" w:hAnsi="Times New Roman" w:cs="Times New Roman"/>
          <w:sz w:val="24"/>
          <w:szCs w:val="24"/>
        </w:rPr>
        <w:t>обучающегося</w:t>
      </w:r>
      <w:proofErr w:type="gramEnd"/>
      <w:r w:rsidR="008B367C">
        <w:rPr>
          <w:rFonts w:ascii="Times New Roman" w:hAnsi="Times New Roman" w:cs="Times New Roman"/>
          <w:sz w:val="24"/>
          <w:szCs w:val="24"/>
        </w:rPr>
        <w:t xml:space="preserve"> 145 часов</w:t>
      </w:r>
      <w:r w:rsidRPr="00AC5C5D">
        <w:rPr>
          <w:rFonts w:ascii="Times New Roman" w:hAnsi="Times New Roman" w:cs="Times New Roman"/>
          <w:sz w:val="24"/>
          <w:szCs w:val="24"/>
        </w:rPr>
        <w:t>.</w:t>
      </w: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EE64F6" w:rsidRDefault="00EE64F6" w:rsidP="00AC5C5D">
      <w:pPr>
        <w:spacing w:after="0"/>
        <w:rPr>
          <w:rFonts w:ascii="Times New Roman" w:hAnsi="Times New Roman" w:cs="Times New Roman"/>
          <w:sz w:val="24"/>
          <w:szCs w:val="24"/>
        </w:rPr>
      </w:pPr>
    </w:p>
    <w:p w:rsidR="00EE64F6" w:rsidRDefault="00EE64F6" w:rsidP="00AC5C5D">
      <w:pPr>
        <w:spacing w:after="0"/>
        <w:rPr>
          <w:rFonts w:ascii="Times New Roman" w:hAnsi="Times New Roman" w:cs="Times New Roman"/>
          <w:sz w:val="24"/>
          <w:szCs w:val="24"/>
        </w:rPr>
      </w:pPr>
    </w:p>
    <w:p w:rsidR="00EE64F6" w:rsidRDefault="00EE64F6" w:rsidP="00AC5C5D">
      <w:pPr>
        <w:spacing w:after="0"/>
        <w:rPr>
          <w:rFonts w:ascii="Times New Roman" w:hAnsi="Times New Roman" w:cs="Times New Roman"/>
          <w:sz w:val="24"/>
          <w:szCs w:val="24"/>
        </w:rPr>
      </w:pPr>
    </w:p>
    <w:p w:rsidR="00EE64F6" w:rsidRDefault="00EE64F6" w:rsidP="00AC5C5D">
      <w:pPr>
        <w:spacing w:after="0"/>
        <w:rPr>
          <w:rFonts w:ascii="Times New Roman" w:hAnsi="Times New Roman" w:cs="Times New Roman"/>
          <w:sz w:val="24"/>
          <w:szCs w:val="24"/>
        </w:rPr>
      </w:pPr>
    </w:p>
    <w:p w:rsidR="00EE64F6" w:rsidRDefault="00EE64F6" w:rsidP="00AC5C5D">
      <w:pPr>
        <w:spacing w:after="0"/>
        <w:rPr>
          <w:rFonts w:ascii="Times New Roman" w:hAnsi="Times New Roman" w:cs="Times New Roman"/>
          <w:sz w:val="24"/>
          <w:szCs w:val="24"/>
        </w:rPr>
      </w:pPr>
    </w:p>
    <w:p w:rsidR="00EE64F6" w:rsidRDefault="00EE64F6" w:rsidP="00AC5C5D">
      <w:pPr>
        <w:spacing w:after="0"/>
        <w:rPr>
          <w:rFonts w:ascii="Times New Roman" w:hAnsi="Times New Roman" w:cs="Times New Roman"/>
          <w:sz w:val="24"/>
          <w:szCs w:val="24"/>
        </w:rPr>
      </w:pPr>
    </w:p>
    <w:p w:rsidR="00EE64F6" w:rsidRDefault="00EE64F6" w:rsidP="00AC5C5D">
      <w:pPr>
        <w:spacing w:after="0"/>
        <w:rPr>
          <w:rFonts w:ascii="Times New Roman" w:hAnsi="Times New Roman" w:cs="Times New Roman"/>
          <w:sz w:val="24"/>
          <w:szCs w:val="24"/>
        </w:rPr>
      </w:pPr>
    </w:p>
    <w:p w:rsidR="00EE64F6" w:rsidRDefault="00EE64F6"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Pr="00AC5C5D" w:rsidRDefault="009648C2" w:rsidP="00AC5C5D">
      <w:pPr>
        <w:spacing w:after="0"/>
        <w:rPr>
          <w:rFonts w:ascii="Times New Roman" w:hAnsi="Times New Roman" w:cs="Times New Roman"/>
          <w:b/>
          <w:sz w:val="24"/>
          <w:szCs w:val="24"/>
        </w:rPr>
      </w:pPr>
    </w:p>
    <w:p w:rsidR="00557272" w:rsidRPr="00A67C56" w:rsidRDefault="00A67C56"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8"/>
        </w:rPr>
      </w:pPr>
      <w:r w:rsidRPr="00A67C56">
        <w:rPr>
          <w:rFonts w:ascii="Times New Roman" w:hAnsi="Times New Roman" w:cs="Times New Roman"/>
          <w:b/>
          <w:sz w:val="24"/>
          <w:szCs w:val="28"/>
        </w:rPr>
        <w:t>2</w:t>
      </w:r>
      <w:r w:rsidR="00557272" w:rsidRPr="00A67C56">
        <w:rPr>
          <w:rFonts w:ascii="Times New Roman" w:hAnsi="Times New Roman" w:cs="Times New Roman"/>
          <w:b/>
          <w:sz w:val="24"/>
          <w:szCs w:val="28"/>
        </w:rPr>
        <w:t>. СТРУКТУРА И СОДЕРЖАНИЕ УЧЕБНОЙ ДИСЦИПЛИНЫ</w:t>
      </w:r>
    </w:p>
    <w:p w:rsidR="00557272" w:rsidRPr="00A67C56"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80"/>
        <w:jc w:val="both"/>
        <w:rPr>
          <w:rFonts w:ascii="Times New Roman" w:hAnsi="Times New Roman" w:cs="Times New Roman"/>
          <w:sz w:val="24"/>
          <w:szCs w:val="28"/>
          <w:u w:val="single"/>
        </w:rPr>
      </w:pPr>
      <w:r w:rsidRPr="00A67C56">
        <w:rPr>
          <w:rFonts w:ascii="Times New Roman" w:hAnsi="Times New Roman" w:cs="Times New Roman"/>
          <w:b/>
          <w:sz w:val="24"/>
          <w:szCs w:val="28"/>
        </w:rPr>
        <w:t>2.1. Объем учебной дисциплины и виды учебной работы</w:t>
      </w: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1"/>
        <w:gridCol w:w="1564"/>
      </w:tblGrid>
      <w:tr w:rsidR="00557272" w:rsidRPr="00A67C56" w:rsidTr="00A67C56">
        <w:trPr>
          <w:trHeight w:val="752"/>
        </w:trPr>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center"/>
              <w:rPr>
                <w:rFonts w:ascii="Times New Roman" w:hAnsi="Times New Roman" w:cs="Times New Roman"/>
                <w:sz w:val="24"/>
                <w:szCs w:val="24"/>
              </w:rPr>
            </w:pPr>
            <w:r w:rsidRPr="009648C2">
              <w:rPr>
                <w:rFonts w:ascii="Times New Roman" w:hAnsi="Times New Roman" w:cs="Times New Roman"/>
                <w:b/>
                <w:sz w:val="24"/>
                <w:szCs w:val="24"/>
              </w:rPr>
              <w:t>Вид учебной работы</w:t>
            </w:r>
          </w:p>
        </w:tc>
        <w:tc>
          <w:tcPr>
            <w:tcW w:w="1564"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center"/>
              <w:rPr>
                <w:rFonts w:ascii="Times New Roman" w:hAnsi="Times New Roman" w:cs="Times New Roman"/>
                <w:i/>
                <w:iCs/>
                <w:sz w:val="24"/>
                <w:szCs w:val="24"/>
              </w:rPr>
            </w:pPr>
            <w:r w:rsidRPr="009648C2">
              <w:rPr>
                <w:rFonts w:ascii="Times New Roman" w:hAnsi="Times New Roman" w:cs="Times New Roman"/>
                <w:b/>
                <w:i/>
                <w:iCs/>
                <w:sz w:val="24"/>
                <w:szCs w:val="24"/>
              </w:rPr>
              <w:t xml:space="preserve">Количество часов </w:t>
            </w:r>
          </w:p>
        </w:tc>
      </w:tr>
      <w:tr w:rsidR="00557272" w:rsidRPr="00A67C56" w:rsidTr="00430B2A">
        <w:trPr>
          <w:trHeight w:val="285"/>
        </w:trPr>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rPr>
                <w:rFonts w:ascii="Times New Roman" w:hAnsi="Times New Roman" w:cs="Times New Roman"/>
                <w:b/>
                <w:sz w:val="24"/>
                <w:szCs w:val="24"/>
              </w:rPr>
            </w:pPr>
            <w:r w:rsidRPr="009648C2">
              <w:rPr>
                <w:rFonts w:ascii="Times New Roman" w:hAnsi="Times New Roman" w:cs="Times New Roman"/>
                <w:b/>
                <w:sz w:val="24"/>
                <w:szCs w:val="24"/>
              </w:rPr>
              <w:t>Максимальная учебная нагрузка (всего)</w:t>
            </w:r>
          </w:p>
        </w:tc>
        <w:tc>
          <w:tcPr>
            <w:tcW w:w="1564" w:type="dxa"/>
            <w:tcBorders>
              <w:top w:val="single" w:sz="6" w:space="0" w:color="000000"/>
              <w:left w:val="single" w:sz="6" w:space="0" w:color="000000"/>
              <w:bottom w:val="single" w:sz="6" w:space="0" w:color="000000"/>
              <w:right w:val="single" w:sz="6" w:space="0" w:color="000000"/>
            </w:tcBorders>
            <w:hideMark/>
          </w:tcPr>
          <w:p w:rsidR="00557272" w:rsidRPr="009648C2" w:rsidRDefault="00EE64F6" w:rsidP="009648C2">
            <w:pPr>
              <w:spacing w:line="240" w:lineRule="auto"/>
              <w:jc w:val="center"/>
              <w:rPr>
                <w:rFonts w:ascii="Times New Roman" w:hAnsi="Times New Roman" w:cs="Times New Roman"/>
                <w:b/>
                <w:i/>
                <w:iCs/>
                <w:sz w:val="24"/>
                <w:szCs w:val="24"/>
              </w:rPr>
            </w:pPr>
            <w:r>
              <w:rPr>
                <w:rFonts w:ascii="Times New Roman" w:hAnsi="Times New Roman" w:cs="Times New Roman"/>
                <w:b/>
                <w:i/>
                <w:iCs/>
                <w:sz w:val="24"/>
                <w:szCs w:val="24"/>
              </w:rPr>
              <w:t>1</w:t>
            </w:r>
            <w:r w:rsidR="008B367C">
              <w:rPr>
                <w:rFonts w:ascii="Times New Roman" w:hAnsi="Times New Roman" w:cs="Times New Roman"/>
                <w:b/>
                <w:i/>
                <w:iCs/>
                <w:sz w:val="24"/>
                <w:szCs w:val="24"/>
              </w:rPr>
              <w:t>55</w:t>
            </w:r>
          </w:p>
        </w:tc>
      </w:tr>
      <w:tr w:rsidR="00557272" w:rsidRPr="00A67C56" w:rsidTr="00430B2A">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both"/>
              <w:rPr>
                <w:rFonts w:ascii="Times New Roman" w:hAnsi="Times New Roman" w:cs="Times New Roman"/>
                <w:sz w:val="24"/>
                <w:szCs w:val="24"/>
              </w:rPr>
            </w:pPr>
            <w:r w:rsidRPr="009648C2">
              <w:rPr>
                <w:rFonts w:ascii="Times New Roman" w:hAnsi="Times New Roman" w:cs="Times New Roman"/>
                <w:b/>
                <w:sz w:val="24"/>
                <w:szCs w:val="24"/>
              </w:rPr>
              <w:t xml:space="preserve">Обязательная аудиторная учебная нагрузка (всего) </w:t>
            </w:r>
          </w:p>
        </w:tc>
        <w:tc>
          <w:tcPr>
            <w:tcW w:w="1564" w:type="dxa"/>
            <w:tcBorders>
              <w:top w:val="single" w:sz="6" w:space="0" w:color="000000"/>
              <w:left w:val="single" w:sz="6" w:space="0" w:color="000000"/>
              <w:bottom w:val="single" w:sz="6" w:space="0" w:color="000000"/>
              <w:right w:val="single" w:sz="6" w:space="0" w:color="000000"/>
            </w:tcBorders>
            <w:hideMark/>
          </w:tcPr>
          <w:p w:rsidR="00557272" w:rsidRPr="009648C2" w:rsidRDefault="009648C2" w:rsidP="009648C2">
            <w:pPr>
              <w:spacing w:line="240" w:lineRule="auto"/>
              <w:jc w:val="center"/>
              <w:rPr>
                <w:rFonts w:ascii="Times New Roman" w:hAnsi="Times New Roman" w:cs="Times New Roman"/>
                <w:b/>
                <w:i/>
                <w:iCs/>
                <w:sz w:val="24"/>
                <w:szCs w:val="24"/>
              </w:rPr>
            </w:pPr>
            <w:r w:rsidRPr="009648C2">
              <w:rPr>
                <w:rFonts w:ascii="Times New Roman" w:hAnsi="Times New Roman" w:cs="Times New Roman"/>
                <w:b/>
                <w:i/>
                <w:iCs/>
                <w:sz w:val="24"/>
                <w:szCs w:val="24"/>
              </w:rPr>
              <w:t>1</w:t>
            </w:r>
            <w:r w:rsidR="00EE64F6">
              <w:rPr>
                <w:rFonts w:ascii="Times New Roman" w:hAnsi="Times New Roman" w:cs="Times New Roman"/>
                <w:b/>
                <w:i/>
                <w:iCs/>
                <w:sz w:val="24"/>
                <w:szCs w:val="24"/>
              </w:rPr>
              <w:t>0</w:t>
            </w:r>
          </w:p>
        </w:tc>
      </w:tr>
      <w:tr w:rsidR="00557272" w:rsidRPr="00A67C56" w:rsidTr="00430B2A">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both"/>
              <w:rPr>
                <w:rFonts w:ascii="Times New Roman" w:hAnsi="Times New Roman" w:cs="Times New Roman"/>
                <w:sz w:val="24"/>
                <w:szCs w:val="24"/>
              </w:rPr>
            </w:pPr>
            <w:r w:rsidRPr="009648C2">
              <w:rPr>
                <w:rFonts w:ascii="Times New Roman" w:hAnsi="Times New Roman" w:cs="Times New Roman"/>
                <w:sz w:val="24"/>
                <w:szCs w:val="24"/>
              </w:rPr>
              <w:t>в том числе:</w:t>
            </w:r>
          </w:p>
        </w:tc>
        <w:tc>
          <w:tcPr>
            <w:tcW w:w="1564" w:type="dxa"/>
            <w:tcBorders>
              <w:top w:val="single" w:sz="6" w:space="0" w:color="000000"/>
              <w:left w:val="single" w:sz="6" w:space="0" w:color="000000"/>
              <w:bottom w:val="single" w:sz="6" w:space="0" w:color="000000"/>
              <w:right w:val="single" w:sz="6" w:space="0" w:color="000000"/>
            </w:tcBorders>
          </w:tcPr>
          <w:p w:rsidR="00557272" w:rsidRPr="009648C2" w:rsidRDefault="00557272" w:rsidP="009648C2">
            <w:pPr>
              <w:spacing w:line="240" w:lineRule="auto"/>
              <w:jc w:val="center"/>
              <w:rPr>
                <w:rFonts w:ascii="Times New Roman" w:hAnsi="Times New Roman" w:cs="Times New Roman"/>
                <w:i/>
                <w:iCs/>
                <w:sz w:val="24"/>
                <w:szCs w:val="24"/>
              </w:rPr>
            </w:pPr>
          </w:p>
        </w:tc>
      </w:tr>
      <w:tr w:rsidR="00467845" w:rsidRPr="00A67C56" w:rsidTr="00430B2A">
        <w:tc>
          <w:tcPr>
            <w:tcW w:w="7901" w:type="dxa"/>
            <w:tcBorders>
              <w:top w:val="single" w:sz="6" w:space="0" w:color="000000"/>
              <w:left w:val="single" w:sz="6" w:space="0" w:color="000000"/>
              <w:bottom w:val="single" w:sz="6" w:space="0" w:color="000000"/>
              <w:right w:val="single" w:sz="6" w:space="0" w:color="000000"/>
            </w:tcBorders>
            <w:hideMark/>
          </w:tcPr>
          <w:p w:rsidR="00467845" w:rsidRPr="009648C2" w:rsidRDefault="00BB243A" w:rsidP="009648C2">
            <w:pPr>
              <w:spacing w:line="240" w:lineRule="auto"/>
              <w:jc w:val="both"/>
              <w:rPr>
                <w:rFonts w:ascii="Times New Roman" w:hAnsi="Times New Roman" w:cs="Times New Roman"/>
                <w:sz w:val="24"/>
                <w:szCs w:val="24"/>
              </w:rPr>
            </w:pPr>
            <w:r>
              <w:rPr>
                <w:rFonts w:ascii="Times New Roman" w:hAnsi="Times New Roman" w:cs="Times New Roman"/>
                <w:sz w:val="24"/>
                <w:szCs w:val="24"/>
              </w:rPr>
              <w:t>Домашняя контрольная  работа</w:t>
            </w:r>
          </w:p>
        </w:tc>
        <w:tc>
          <w:tcPr>
            <w:tcW w:w="1564" w:type="dxa"/>
            <w:tcBorders>
              <w:top w:val="single" w:sz="6" w:space="0" w:color="000000"/>
              <w:left w:val="single" w:sz="6" w:space="0" w:color="000000"/>
              <w:bottom w:val="single" w:sz="6" w:space="0" w:color="000000"/>
              <w:right w:val="single" w:sz="6" w:space="0" w:color="000000"/>
            </w:tcBorders>
          </w:tcPr>
          <w:p w:rsidR="00467845" w:rsidRPr="009648C2" w:rsidRDefault="009648C2" w:rsidP="009648C2">
            <w:pPr>
              <w:spacing w:line="240" w:lineRule="auto"/>
              <w:jc w:val="center"/>
              <w:rPr>
                <w:rFonts w:ascii="Times New Roman" w:hAnsi="Times New Roman" w:cs="Times New Roman"/>
                <w:i/>
                <w:iCs/>
                <w:sz w:val="24"/>
                <w:szCs w:val="24"/>
              </w:rPr>
            </w:pPr>
            <w:r w:rsidRPr="009648C2">
              <w:rPr>
                <w:rFonts w:ascii="Times New Roman" w:hAnsi="Times New Roman" w:cs="Times New Roman"/>
                <w:i/>
                <w:iCs/>
                <w:sz w:val="24"/>
                <w:szCs w:val="24"/>
              </w:rPr>
              <w:t>1</w:t>
            </w:r>
          </w:p>
        </w:tc>
      </w:tr>
      <w:tr w:rsidR="00AC5C5D" w:rsidRPr="00A67C56" w:rsidTr="00B87D0B">
        <w:trPr>
          <w:trHeight w:val="1243"/>
        </w:trPr>
        <w:tc>
          <w:tcPr>
            <w:tcW w:w="7901" w:type="dxa"/>
            <w:tcBorders>
              <w:top w:val="single" w:sz="6" w:space="0" w:color="000000"/>
              <w:left w:val="single" w:sz="6" w:space="0" w:color="000000"/>
              <w:right w:val="single" w:sz="6" w:space="0" w:color="000000"/>
            </w:tcBorders>
            <w:hideMark/>
          </w:tcPr>
          <w:p w:rsidR="00AC5C5D" w:rsidRPr="009648C2" w:rsidRDefault="00AC5C5D" w:rsidP="009648C2">
            <w:pPr>
              <w:spacing w:line="240" w:lineRule="auto"/>
              <w:jc w:val="both"/>
              <w:rPr>
                <w:rFonts w:ascii="Times New Roman" w:hAnsi="Times New Roman" w:cs="Times New Roman"/>
                <w:sz w:val="24"/>
                <w:szCs w:val="24"/>
              </w:rPr>
            </w:pPr>
            <w:r w:rsidRPr="009648C2">
              <w:rPr>
                <w:rFonts w:ascii="Times New Roman" w:hAnsi="Times New Roman" w:cs="Times New Roman"/>
                <w:sz w:val="24"/>
                <w:szCs w:val="24"/>
              </w:rPr>
              <w:t>лабораторные занятия</w:t>
            </w:r>
          </w:p>
          <w:p w:rsidR="00AC5C5D" w:rsidRPr="009648C2" w:rsidRDefault="00AC5C5D" w:rsidP="009648C2">
            <w:pPr>
              <w:spacing w:line="240" w:lineRule="auto"/>
              <w:jc w:val="both"/>
              <w:rPr>
                <w:rFonts w:ascii="Times New Roman" w:hAnsi="Times New Roman" w:cs="Times New Roman"/>
                <w:sz w:val="24"/>
                <w:szCs w:val="24"/>
              </w:rPr>
            </w:pPr>
            <w:r w:rsidRPr="009648C2">
              <w:rPr>
                <w:rFonts w:ascii="Times New Roman" w:hAnsi="Times New Roman" w:cs="Times New Roman"/>
                <w:sz w:val="24"/>
                <w:szCs w:val="24"/>
              </w:rPr>
              <w:t>практические занятия</w:t>
            </w:r>
          </w:p>
        </w:tc>
        <w:tc>
          <w:tcPr>
            <w:tcW w:w="1564" w:type="dxa"/>
            <w:tcBorders>
              <w:top w:val="single" w:sz="6" w:space="0" w:color="000000"/>
              <w:left w:val="single" w:sz="6" w:space="0" w:color="000000"/>
              <w:right w:val="single" w:sz="6" w:space="0" w:color="000000"/>
            </w:tcBorders>
            <w:hideMark/>
          </w:tcPr>
          <w:p w:rsidR="00AC5C5D" w:rsidRPr="009648C2" w:rsidRDefault="008B367C" w:rsidP="009648C2">
            <w:pPr>
              <w:spacing w:line="240" w:lineRule="auto"/>
              <w:jc w:val="center"/>
              <w:rPr>
                <w:rFonts w:ascii="Times New Roman" w:hAnsi="Times New Roman" w:cs="Times New Roman"/>
                <w:i/>
                <w:iCs/>
                <w:sz w:val="24"/>
                <w:szCs w:val="24"/>
              </w:rPr>
            </w:pPr>
            <w:r>
              <w:rPr>
                <w:rFonts w:ascii="Times New Roman" w:hAnsi="Times New Roman" w:cs="Times New Roman"/>
                <w:i/>
                <w:iCs/>
                <w:sz w:val="24"/>
                <w:szCs w:val="24"/>
              </w:rPr>
              <w:t>2</w:t>
            </w:r>
          </w:p>
        </w:tc>
      </w:tr>
      <w:tr w:rsidR="00557272" w:rsidRPr="00A67C56" w:rsidTr="00430B2A">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both"/>
              <w:rPr>
                <w:rFonts w:ascii="Times New Roman" w:hAnsi="Times New Roman" w:cs="Times New Roman"/>
                <w:b/>
                <w:sz w:val="24"/>
                <w:szCs w:val="24"/>
              </w:rPr>
            </w:pPr>
            <w:r w:rsidRPr="009648C2">
              <w:rPr>
                <w:rFonts w:ascii="Times New Roman" w:hAnsi="Times New Roman" w:cs="Times New Roman"/>
                <w:b/>
                <w:sz w:val="24"/>
                <w:szCs w:val="24"/>
              </w:rPr>
              <w:t>Самостоятельная работа обучающегося (всего)</w:t>
            </w:r>
          </w:p>
        </w:tc>
        <w:tc>
          <w:tcPr>
            <w:tcW w:w="1564" w:type="dxa"/>
            <w:tcBorders>
              <w:top w:val="single" w:sz="6" w:space="0" w:color="000000"/>
              <w:left w:val="single" w:sz="6" w:space="0" w:color="000000"/>
              <w:bottom w:val="single" w:sz="6" w:space="0" w:color="000000"/>
              <w:right w:val="single" w:sz="6" w:space="0" w:color="000000"/>
            </w:tcBorders>
            <w:hideMark/>
          </w:tcPr>
          <w:p w:rsidR="00557272" w:rsidRPr="009648C2" w:rsidRDefault="008B367C" w:rsidP="009648C2">
            <w:pPr>
              <w:spacing w:line="240" w:lineRule="auto"/>
              <w:jc w:val="center"/>
              <w:rPr>
                <w:rFonts w:ascii="Times New Roman" w:hAnsi="Times New Roman" w:cs="Times New Roman"/>
                <w:b/>
                <w:i/>
                <w:iCs/>
                <w:sz w:val="24"/>
                <w:szCs w:val="24"/>
                <w:lang w:val="en-US"/>
              </w:rPr>
            </w:pPr>
            <w:r>
              <w:rPr>
                <w:rFonts w:ascii="Times New Roman" w:hAnsi="Times New Roman" w:cs="Times New Roman"/>
                <w:b/>
                <w:i/>
                <w:iCs/>
                <w:sz w:val="24"/>
                <w:szCs w:val="24"/>
              </w:rPr>
              <w:t>145</w:t>
            </w:r>
          </w:p>
        </w:tc>
      </w:tr>
      <w:tr w:rsidR="00557272" w:rsidRPr="00A67C56" w:rsidTr="00430B2A">
        <w:tc>
          <w:tcPr>
            <w:tcW w:w="9465" w:type="dxa"/>
            <w:gridSpan w:val="2"/>
            <w:tcBorders>
              <w:top w:val="single" w:sz="6" w:space="0" w:color="000000"/>
              <w:left w:val="single" w:sz="6" w:space="0" w:color="000000"/>
              <w:bottom w:val="single" w:sz="6" w:space="0" w:color="000000"/>
              <w:right w:val="single" w:sz="6" w:space="0" w:color="000000"/>
            </w:tcBorders>
            <w:hideMark/>
          </w:tcPr>
          <w:p w:rsidR="00557272" w:rsidRPr="009648C2" w:rsidRDefault="00AC5C5D" w:rsidP="009648C2">
            <w:pPr>
              <w:spacing w:line="240" w:lineRule="auto"/>
              <w:rPr>
                <w:rFonts w:ascii="Times New Roman" w:hAnsi="Times New Roman" w:cs="Times New Roman"/>
                <w:iCs/>
                <w:sz w:val="24"/>
                <w:szCs w:val="24"/>
              </w:rPr>
            </w:pPr>
            <w:r w:rsidRPr="009648C2">
              <w:rPr>
                <w:rFonts w:ascii="Times New Roman" w:hAnsi="Times New Roman" w:cs="Times New Roman"/>
                <w:b/>
                <w:iCs/>
                <w:sz w:val="24"/>
                <w:szCs w:val="24"/>
              </w:rPr>
              <w:t>Итоговая аттестация</w:t>
            </w:r>
            <w:r w:rsidR="00557272" w:rsidRPr="009648C2">
              <w:rPr>
                <w:rFonts w:ascii="Times New Roman" w:hAnsi="Times New Roman" w:cs="Times New Roman"/>
                <w:iCs/>
                <w:sz w:val="24"/>
                <w:szCs w:val="24"/>
              </w:rPr>
              <w:t xml:space="preserve"> в форме </w:t>
            </w:r>
            <w:proofErr w:type="spellStart"/>
            <w:r w:rsidR="008B367C">
              <w:rPr>
                <w:rFonts w:ascii="Times New Roman" w:hAnsi="Times New Roman" w:cs="Times New Roman"/>
                <w:iCs/>
                <w:sz w:val="24"/>
                <w:szCs w:val="24"/>
              </w:rPr>
              <w:t>диф</w:t>
            </w:r>
            <w:proofErr w:type="gramStart"/>
            <w:r w:rsidR="008B367C">
              <w:rPr>
                <w:rFonts w:ascii="Times New Roman" w:hAnsi="Times New Roman" w:cs="Times New Roman"/>
                <w:iCs/>
                <w:sz w:val="24"/>
                <w:szCs w:val="24"/>
              </w:rPr>
              <w:t>.з</w:t>
            </w:r>
            <w:proofErr w:type="gramEnd"/>
            <w:r w:rsidR="008B367C">
              <w:rPr>
                <w:rFonts w:ascii="Times New Roman" w:hAnsi="Times New Roman" w:cs="Times New Roman"/>
                <w:iCs/>
                <w:sz w:val="24"/>
                <w:szCs w:val="24"/>
              </w:rPr>
              <w:t>ачета</w:t>
            </w:r>
            <w:proofErr w:type="spellEnd"/>
          </w:p>
        </w:tc>
      </w:tr>
    </w:tbl>
    <w:p w:rsidR="00557272" w:rsidRPr="00A67C56"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8"/>
        </w:rPr>
      </w:pPr>
    </w:p>
    <w:p w:rsidR="00557272" w:rsidRPr="00557272" w:rsidRDefault="00557272" w:rsidP="00557272">
      <w:pPr>
        <w:rPr>
          <w:rFonts w:ascii="Times New Roman" w:hAnsi="Times New Roman" w:cs="Times New Roman"/>
        </w:rPr>
        <w:sectPr w:rsidR="00557272" w:rsidRPr="00557272">
          <w:pgSz w:w="11906" w:h="16838"/>
          <w:pgMar w:top="1134" w:right="850" w:bottom="1134" w:left="1701" w:header="708" w:footer="708" w:gutter="0"/>
          <w:cols w:space="720"/>
        </w:sectPr>
      </w:pPr>
    </w:p>
    <w:p w:rsidR="00557272" w:rsidRDefault="00557272" w:rsidP="0055727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Cs w:val="28"/>
        </w:rPr>
      </w:pPr>
      <w:r w:rsidRPr="00A67C56">
        <w:rPr>
          <w:b/>
          <w:szCs w:val="28"/>
        </w:rPr>
        <w:lastRenderedPageBreak/>
        <w:t>2.2. Тематический план и содержание учебной дисциплины</w:t>
      </w:r>
      <w:r w:rsidRPr="00A67C56">
        <w:rPr>
          <w:b/>
          <w:caps/>
          <w:szCs w:val="28"/>
        </w:rPr>
        <w:t xml:space="preserve"> </w:t>
      </w:r>
      <w:r w:rsidR="008F5C9F">
        <w:rPr>
          <w:b/>
          <w:szCs w:val="28"/>
        </w:rPr>
        <w:t>Безопасность жизнедеятельности</w:t>
      </w:r>
    </w:p>
    <w:p w:rsidR="009648C2" w:rsidRPr="00130752" w:rsidRDefault="00130752" w:rsidP="009648C2">
      <w:pPr>
        <w:pStyle w:val="ad"/>
        <w:spacing w:after="0"/>
        <w:rPr>
          <w:rFonts w:ascii="Times New Roman" w:hAnsi="Times New Roman"/>
          <w:b/>
        </w:rPr>
      </w:pPr>
      <w:r>
        <w:rPr>
          <w:rFonts w:ascii="Times New Roman" w:hAnsi="Times New Roman"/>
          <w:b/>
        </w:rPr>
        <w:t xml:space="preserve">По специальности: </w:t>
      </w:r>
      <w:r w:rsidR="009648C2">
        <w:rPr>
          <w:rFonts w:ascii="Times New Roman" w:hAnsi="Times New Roman"/>
          <w:b/>
        </w:rPr>
        <w:t>23.02.06 Техническая эксплуатация подвижного состава железных дорог</w:t>
      </w:r>
    </w:p>
    <w:p w:rsidR="009648C2" w:rsidRPr="00A27618" w:rsidRDefault="009648C2" w:rsidP="009648C2">
      <w:pPr>
        <w:pStyle w:val="ad"/>
        <w:spacing w:after="0"/>
        <w:jc w:val="center"/>
        <w:rPr>
          <w:rFonts w:ascii="Times New Roman" w:hAnsi="Times New Roman"/>
          <w:sz w:val="20"/>
          <w:szCs w:val="20"/>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708"/>
        <w:gridCol w:w="10348"/>
        <w:gridCol w:w="992"/>
        <w:gridCol w:w="1134"/>
      </w:tblGrid>
      <w:tr w:rsidR="00557272"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672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Наименование разделов и тем</w:t>
            </w:r>
          </w:p>
        </w:tc>
        <w:tc>
          <w:tcPr>
            <w:tcW w:w="11056" w:type="dxa"/>
            <w:gridSpan w:val="2"/>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672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 xml:space="preserve">Содержание учебного материала, лабораторные работы, самостоятельная работа </w:t>
            </w:r>
            <w:proofErr w:type="gramStart"/>
            <w:r w:rsidRPr="00A67C56">
              <w:rPr>
                <w:rFonts w:ascii="Times New Roman" w:hAnsi="Times New Roman" w:cs="Times New Roman"/>
                <w:b/>
                <w:bCs/>
                <w:sz w:val="20"/>
                <w:szCs w:val="20"/>
              </w:rPr>
              <w:t>обучающихся</w:t>
            </w:r>
            <w:proofErr w:type="gramEnd"/>
            <w:r w:rsidRPr="00A67C56">
              <w:rPr>
                <w:rFonts w:ascii="Times New Roman" w:hAnsi="Times New Roman" w:cs="Times New Roman"/>
                <w:b/>
                <w:bCs/>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A67C56">
              <w:rPr>
                <w:rFonts w:ascii="Times New Roman" w:hAnsi="Times New Roman" w:cs="Times New Roman"/>
                <w:b/>
                <w:bCs/>
                <w:sz w:val="20"/>
                <w:szCs w:val="20"/>
              </w:rPr>
              <w:t>Объем часов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spacing w:after="0" w:line="240" w:lineRule="auto"/>
              <w:rPr>
                <w:rFonts w:ascii="Times New Roman" w:hAnsi="Times New Roman" w:cs="Times New Roman"/>
                <w:b/>
                <w:sz w:val="20"/>
                <w:szCs w:val="20"/>
              </w:rPr>
            </w:pPr>
            <w:r w:rsidRPr="00A67C56">
              <w:rPr>
                <w:rFonts w:ascii="Times New Roman" w:hAnsi="Times New Roman" w:cs="Times New Roman"/>
                <w:b/>
                <w:sz w:val="20"/>
                <w:szCs w:val="20"/>
              </w:rPr>
              <w:t>Уровень усвоения</w:t>
            </w:r>
          </w:p>
        </w:tc>
      </w:tr>
      <w:tr w:rsidR="00557272"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C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1</w:t>
            </w:r>
          </w:p>
        </w:tc>
        <w:tc>
          <w:tcPr>
            <w:tcW w:w="11056" w:type="dxa"/>
            <w:gridSpan w:val="2"/>
            <w:tcBorders>
              <w:top w:val="single" w:sz="4" w:space="0" w:color="auto"/>
              <w:left w:val="single" w:sz="4" w:space="0" w:color="auto"/>
              <w:bottom w:val="single" w:sz="4" w:space="0" w:color="auto"/>
              <w:right w:val="single" w:sz="4" w:space="0" w:color="auto"/>
            </w:tcBorders>
            <w:hideMark/>
          </w:tcPr>
          <w:p w:rsidR="00557272" w:rsidRPr="00A67C56" w:rsidRDefault="00557272" w:rsidP="00AC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2</w:t>
            </w:r>
          </w:p>
        </w:tc>
        <w:tc>
          <w:tcPr>
            <w:tcW w:w="992"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C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C5C5D">
            <w:pPr>
              <w:spacing w:after="0" w:line="240" w:lineRule="auto"/>
              <w:jc w:val="center"/>
              <w:rPr>
                <w:rFonts w:ascii="Times New Roman" w:hAnsi="Times New Roman" w:cs="Times New Roman"/>
                <w:b/>
                <w:sz w:val="20"/>
                <w:szCs w:val="20"/>
              </w:rPr>
            </w:pPr>
            <w:r w:rsidRPr="00A67C56">
              <w:rPr>
                <w:rFonts w:ascii="Times New Roman" w:hAnsi="Times New Roman" w:cs="Times New Roman"/>
                <w:b/>
                <w:sz w:val="20"/>
                <w:szCs w:val="20"/>
              </w:rPr>
              <w:t>4</w:t>
            </w:r>
          </w:p>
        </w:tc>
      </w:tr>
      <w:tr w:rsidR="00557272"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hideMark/>
          </w:tcPr>
          <w:p w:rsidR="00557272" w:rsidRPr="008F5C9F" w:rsidRDefault="008F5C9F" w:rsidP="008F5C9F">
            <w:pPr>
              <w:autoSpaceDE w:val="0"/>
              <w:autoSpaceDN w:val="0"/>
              <w:adjustRightInd w:val="0"/>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Раздел</w:t>
            </w:r>
            <w:proofErr w:type="gramStart"/>
            <w:r w:rsidRPr="008F5C9F">
              <w:rPr>
                <w:rFonts w:ascii="Times New Roman" w:hAnsi="Times New Roman" w:cs="Times New Roman"/>
                <w:b/>
                <w:bCs/>
                <w:sz w:val="20"/>
                <w:szCs w:val="20"/>
              </w:rPr>
              <w:t>1</w:t>
            </w:r>
            <w:proofErr w:type="gramEnd"/>
            <w:r w:rsidRPr="008F5C9F">
              <w:rPr>
                <w:rFonts w:ascii="Times New Roman" w:hAnsi="Times New Roman" w:cs="Times New Roman"/>
                <w:b/>
                <w:bCs/>
                <w:sz w:val="20"/>
                <w:szCs w:val="20"/>
              </w:rPr>
              <w:t>. Гражданская оборона</w:t>
            </w:r>
          </w:p>
        </w:tc>
        <w:tc>
          <w:tcPr>
            <w:tcW w:w="11056" w:type="dxa"/>
            <w:gridSpan w:val="2"/>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c>
          <w:tcPr>
            <w:tcW w:w="992" w:type="dxa"/>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0C0C0"/>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0"/>
                <w:szCs w:val="20"/>
              </w:rPr>
            </w:pPr>
          </w:p>
        </w:tc>
      </w:tr>
      <w:tr w:rsidR="00557272" w:rsidRPr="00A67C56" w:rsidTr="00A67C56">
        <w:trPr>
          <w:trHeight w:val="393"/>
        </w:trPr>
        <w:tc>
          <w:tcPr>
            <w:tcW w:w="2235" w:type="dxa"/>
            <w:vMerge w:val="restart"/>
            <w:tcBorders>
              <w:top w:val="single" w:sz="4" w:space="0" w:color="auto"/>
              <w:left w:val="single" w:sz="4" w:space="0" w:color="auto"/>
              <w:bottom w:val="single" w:sz="4" w:space="0" w:color="auto"/>
              <w:right w:val="single" w:sz="4" w:space="0" w:color="auto"/>
            </w:tcBorders>
          </w:tcPr>
          <w:p w:rsidR="008F5C9F" w:rsidRPr="008F5C9F" w:rsidRDefault="008F5C9F" w:rsidP="005B1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hAnsi="Times New Roman" w:cs="Times New Roman"/>
                <w:b/>
                <w:bCs/>
                <w:sz w:val="20"/>
                <w:szCs w:val="20"/>
              </w:rPr>
            </w:pPr>
            <w:r w:rsidRPr="008F5C9F">
              <w:rPr>
                <w:rFonts w:ascii="Times New Roman" w:hAnsi="Times New Roman" w:cs="Times New Roman"/>
                <w:b/>
                <w:bCs/>
                <w:sz w:val="20"/>
                <w:szCs w:val="20"/>
              </w:rPr>
              <w:t>Тема 1.1.</w:t>
            </w:r>
          </w:p>
          <w:p w:rsidR="00557272" w:rsidRPr="00A67C56" w:rsidRDefault="008F5C9F" w:rsidP="005B1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rPr>
            </w:pPr>
            <w:r w:rsidRPr="008F5C9F">
              <w:rPr>
                <w:rFonts w:ascii="Times New Roman" w:hAnsi="Times New Roman" w:cs="Times New Roman"/>
                <w:b/>
                <w:bCs/>
                <w:sz w:val="20"/>
                <w:szCs w:val="20"/>
              </w:rPr>
              <w:t xml:space="preserve"> Единая государственная система предупреждения и ликвидации чрезвычайных ситуаций.</w:t>
            </w:r>
          </w:p>
        </w:tc>
        <w:tc>
          <w:tcPr>
            <w:tcW w:w="11056" w:type="dxa"/>
            <w:gridSpan w:val="2"/>
            <w:tcBorders>
              <w:top w:val="single" w:sz="4" w:space="0" w:color="auto"/>
              <w:left w:val="single" w:sz="4" w:space="0" w:color="auto"/>
              <w:bottom w:val="single" w:sz="4" w:space="0" w:color="auto"/>
              <w:right w:val="single" w:sz="4" w:space="0" w:color="auto"/>
            </w:tcBorders>
            <w:hideMark/>
          </w:tcPr>
          <w:p w:rsidR="00557272" w:rsidRPr="00A67C56" w:rsidRDefault="00557272" w:rsidP="008F1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A67C56">
              <w:rPr>
                <w:rFonts w:ascii="Times New Roman" w:hAnsi="Times New Roman" w:cs="Times New Roman"/>
                <w:bCs/>
                <w:sz w:val="20"/>
                <w:szCs w:val="20"/>
              </w:rPr>
              <w:t>2</w:t>
            </w:r>
          </w:p>
        </w:tc>
      </w:tr>
      <w:tr w:rsidR="00557272" w:rsidRPr="00A67C56" w:rsidTr="00A67C56">
        <w:trPr>
          <w:trHeight w:val="276"/>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spacing w:after="0" w:line="240" w:lineRule="auto"/>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557272" w:rsidRPr="00185115"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0"/>
                <w:szCs w:val="20"/>
                <w:lang w:val="en-US"/>
              </w:rPr>
            </w:pPr>
            <w:r w:rsidRPr="00185115">
              <w:rPr>
                <w:rFonts w:ascii="Times New Roman" w:hAnsi="Times New Roman" w:cs="Times New Roman"/>
                <w:b/>
                <w:bCs/>
                <w:sz w:val="20"/>
                <w:szCs w:val="20"/>
              </w:rPr>
              <w:t>1</w:t>
            </w:r>
            <w:r w:rsidR="00556F3B" w:rsidRPr="00185115">
              <w:rPr>
                <w:rFonts w:ascii="Times New Roman" w:hAnsi="Times New Roman" w:cs="Times New Roman"/>
                <w:b/>
                <w:bCs/>
                <w:sz w:val="20"/>
                <w:szCs w:val="20"/>
                <w:lang w:val="en-US"/>
              </w:rPr>
              <w:t>-2</w:t>
            </w:r>
          </w:p>
        </w:tc>
        <w:tc>
          <w:tcPr>
            <w:tcW w:w="10348" w:type="dxa"/>
            <w:tcBorders>
              <w:top w:val="single" w:sz="4" w:space="0" w:color="auto"/>
              <w:left w:val="single" w:sz="4" w:space="0" w:color="auto"/>
              <w:bottom w:val="single" w:sz="4" w:space="0" w:color="auto"/>
              <w:right w:val="single" w:sz="4" w:space="0" w:color="auto"/>
            </w:tcBorders>
            <w:hideMark/>
          </w:tcPr>
          <w:p w:rsidR="00557272" w:rsidRPr="003D03BB" w:rsidRDefault="008F5C9F" w:rsidP="008F5C9F">
            <w:pPr>
              <w:jc w:val="both"/>
              <w:rPr>
                <w:rFonts w:ascii="Times New Roman" w:hAnsi="Times New Roman" w:cs="Times New Roman"/>
                <w:b/>
                <w:bCs/>
                <w:sz w:val="20"/>
                <w:szCs w:val="20"/>
              </w:rPr>
            </w:pPr>
            <w:r w:rsidRPr="003D03BB">
              <w:rPr>
                <w:rFonts w:ascii="Times New Roman" w:hAnsi="Times New Roman" w:cs="Times New Roman"/>
                <w:b/>
                <w:bCs/>
                <w:sz w:val="20"/>
                <w:szCs w:val="20"/>
              </w:rPr>
              <w:t>Единая государственная система предупреждения и ликвидации чрезвычайных ситуаций</w:t>
            </w:r>
            <w:r w:rsidRPr="003D03BB">
              <w:rPr>
                <w:b/>
                <w:bCs/>
              </w:rPr>
              <w:t>.</w:t>
            </w:r>
          </w:p>
        </w:tc>
        <w:tc>
          <w:tcPr>
            <w:tcW w:w="992"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2</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CCCCC"/>
          </w:tcPr>
          <w:p w:rsidR="00557272"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Pr>
                <w:rFonts w:ascii="Times New Roman" w:hAnsi="Times New Roman" w:cs="Times New Roman"/>
                <w:bCs/>
                <w:sz w:val="20"/>
                <w:szCs w:val="20"/>
              </w:rPr>
              <w:t>2</w:t>
            </w: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Pr>
                <w:rFonts w:ascii="Times New Roman" w:hAnsi="Times New Roman" w:cs="Times New Roman"/>
                <w:bCs/>
                <w:sz w:val="20"/>
                <w:szCs w:val="20"/>
              </w:rPr>
              <w:t>3</w:t>
            </w:r>
          </w:p>
        </w:tc>
      </w:tr>
      <w:tr w:rsidR="00430B2A" w:rsidRPr="00A67C56" w:rsidTr="00A67C56">
        <w:trPr>
          <w:trHeight w:val="20"/>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430B2A" w:rsidRPr="00A67C56" w:rsidRDefault="00430B2A" w:rsidP="00A67C56">
            <w:pPr>
              <w:spacing w:after="0" w:line="240" w:lineRule="auto"/>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430B2A" w:rsidRPr="00185115" w:rsidRDefault="00430B2A"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430B2A" w:rsidRPr="00A67C56" w:rsidRDefault="00430B2A" w:rsidP="00185115">
            <w:pPr>
              <w:autoSpaceDE w:val="0"/>
              <w:autoSpaceDN w:val="0"/>
              <w:adjustRightInd w:val="0"/>
              <w:spacing w:after="0" w:line="240" w:lineRule="auto"/>
              <w:rPr>
                <w:rFonts w:ascii="Times New Roman" w:hAnsi="Times New Roman"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430B2A" w:rsidRPr="00A67C56" w:rsidRDefault="00430B2A"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0B2A" w:rsidRPr="00A67C56" w:rsidRDefault="00430B2A" w:rsidP="00A67C56">
            <w:pPr>
              <w:spacing w:after="0" w:line="240" w:lineRule="auto"/>
              <w:rPr>
                <w:rFonts w:ascii="Times New Roman" w:hAnsi="Times New Roman" w:cs="Times New Roman"/>
                <w:bCs/>
                <w:sz w:val="20"/>
                <w:szCs w:val="20"/>
              </w:rPr>
            </w:pPr>
          </w:p>
        </w:tc>
      </w:tr>
      <w:tr w:rsidR="005B1C61"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vAlign w:val="center"/>
            <w:hideMark/>
          </w:tcPr>
          <w:p w:rsidR="005B1C61" w:rsidRPr="005B1C61" w:rsidRDefault="005B1C61" w:rsidP="005B1C61">
            <w:pPr>
              <w:spacing w:after="0" w:line="240" w:lineRule="auto"/>
              <w:jc w:val="both"/>
              <w:rPr>
                <w:rFonts w:ascii="Times New Roman" w:hAnsi="Times New Roman" w:cs="Times New Roman"/>
                <w:bCs/>
                <w:sz w:val="20"/>
                <w:szCs w:val="20"/>
              </w:rPr>
            </w:pPr>
            <w:r w:rsidRPr="005B1C61">
              <w:rPr>
                <w:rFonts w:ascii="Times New Roman" w:hAnsi="Times New Roman" w:cs="Times New Roman"/>
                <w:b/>
                <w:bCs/>
                <w:sz w:val="20"/>
                <w:szCs w:val="20"/>
              </w:rPr>
              <w:t>Тема 1.2.  Организация гражданской обороны</w:t>
            </w:r>
          </w:p>
        </w:tc>
        <w:tc>
          <w:tcPr>
            <w:tcW w:w="708" w:type="dxa"/>
            <w:tcBorders>
              <w:top w:val="single" w:sz="4" w:space="0" w:color="auto"/>
              <w:left w:val="single" w:sz="4" w:space="0" w:color="auto"/>
              <w:bottom w:val="single" w:sz="4" w:space="0" w:color="auto"/>
              <w:right w:val="single" w:sz="4" w:space="0" w:color="auto"/>
            </w:tcBorders>
            <w:hideMark/>
          </w:tcPr>
          <w:p w:rsidR="005B1C61" w:rsidRDefault="005B1C61"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5B1C61" w:rsidRPr="005B1C61" w:rsidRDefault="005B1C61" w:rsidP="005B1C61">
            <w:pPr>
              <w:autoSpaceDE w:val="0"/>
              <w:autoSpaceDN w:val="0"/>
              <w:adjustRightInd w:val="0"/>
              <w:spacing w:after="0" w:line="240" w:lineRule="auto"/>
              <w:jc w:val="both"/>
              <w:rPr>
                <w:rFonts w:ascii="Times New Roman" w:hAnsi="Times New Roman" w:cs="Times New Roman"/>
                <w:b/>
                <w:bCs/>
                <w:sz w:val="20"/>
                <w:szCs w:val="20"/>
              </w:rPr>
            </w:pPr>
            <w:r w:rsidRPr="005B1C61">
              <w:rPr>
                <w:rFonts w:ascii="Times New Roman" w:hAnsi="Times New Roman" w:cs="Times New Roman"/>
                <w:b/>
                <w:bCs/>
                <w:sz w:val="20"/>
                <w:szCs w:val="20"/>
              </w:rPr>
              <w:t>Самостоятельная работа</w:t>
            </w:r>
          </w:p>
          <w:p w:rsidR="005B1C61" w:rsidRPr="00A67C56" w:rsidRDefault="005B1C61" w:rsidP="005B1C61">
            <w:pPr>
              <w:autoSpaceDE w:val="0"/>
              <w:autoSpaceDN w:val="0"/>
              <w:adjustRightInd w:val="0"/>
              <w:spacing w:after="0" w:line="240" w:lineRule="auto"/>
              <w:jc w:val="both"/>
              <w:rPr>
                <w:rFonts w:ascii="Times New Roman" w:hAnsi="Times New Roman" w:cs="Times New Roman"/>
                <w:bCs/>
                <w:sz w:val="20"/>
                <w:szCs w:val="20"/>
              </w:rPr>
            </w:pPr>
            <w:r w:rsidRPr="005B1C61">
              <w:rPr>
                <w:rFonts w:ascii="Times New Roman" w:hAnsi="Times New Roman" w:cs="Times New Roman"/>
                <w:bCs/>
                <w:sz w:val="20"/>
                <w:szCs w:val="20"/>
              </w:rPr>
              <w:t>1. Ядерное оружие.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w:t>
            </w:r>
            <w:r w:rsidR="007315AC">
              <w:rPr>
                <w:rFonts w:ascii="Times New Roman" w:hAnsi="Times New Roman" w:cs="Times New Roman"/>
                <w:bCs/>
                <w:sz w:val="20"/>
                <w:szCs w:val="20"/>
              </w:rPr>
              <w:t xml:space="preserve">имической разведки и контроля. </w:t>
            </w:r>
            <w:r w:rsidRPr="005B1C61">
              <w:rPr>
                <w:rFonts w:ascii="Times New Roman" w:hAnsi="Times New Roman" w:cs="Times New Roman"/>
                <w:bCs/>
                <w:sz w:val="20"/>
                <w:szCs w:val="20"/>
              </w:rPr>
              <w:t xml:space="preserve"> Правила поведения и действия людей в зонах радиоактивного, химического заражения и в очаге биологического поражения.</w:t>
            </w:r>
          </w:p>
        </w:tc>
        <w:tc>
          <w:tcPr>
            <w:tcW w:w="992" w:type="dxa"/>
            <w:tcBorders>
              <w:top w:val="single" w:sz="4" w:space="0" w:color="auto"/>
              <w:left w:val="single" w:sz="4" w:space="0" w:color="auto"/>
              <w:bottom w:val="single" w:sz="4" w:space="0" w:color="auto"/>
              <w:right w:val="single" w:sz="4" w:space="0" w:color="auto"/>
            </w:tcBorders>
          </w:tcPr>
          <w:p w:rsidR="005B1C61" w:rsidRPr="00A67C56" w:rsidRDefault="00A47FFA"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5B1C61" w:rsidRPr="00A67C56" w:rsidRDefault="005B1C61" w:rsidP="00A67C56">
            <w:pPr>
              <w:spacing w:after="0" w:line="240" w:lineRule="auto"/>
              <w:rPr>
                <w:rFonts w:ascii="Times New Roman" w:hAnsi="Times New Roman" w:cs="Times New Roman"/>
                <w:bCs/>
                <w:sz w:val="20"/>
                <w:szCs w:val="20"/>
              </w:rPr>
            </w:pPr>
          </w:p>
        </w:tc>
      </w:tr>
      <w:tr w:rsidR="005B1C61"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vAlign w:val="center"/>
            <w:hideMark/>
          </w:tcPr>
          <w:p w:rsidR="005B1C61" w:rsidRPr="005B1C61" w:rsidRDefault="005B1C61" w:rsidP="005B1C61">
            <w:pPr>
              <w:spacing w:after="0" w:line="240" w:lineRule="auto"/>
              <w:jc w:val="both"/>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5B1C61" w:rsidRDefault="005B1C61"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3</w:t>
            </w:r>
            <w:r w:rsidR="008B367C">
              <w:rPr>
                <w:rFonts w:ascii="Times New Roman" w:hAnsi="Times New Roman" w:cs="Times New Roman"/>
                <w:b/>
                <w:bCs/>
                <w:sz w:val="20"/>
                <w:szCs w:val="20"/>
              </w:rPr>
              <w:t>-4</w:t>
            </w:r>
          </w:p>
        </w:tc>
        <w:tc>
          <w:tcPr>
            <w:tcW w:w="10348" w:type="dxa"/>
            <w:tcBorders>
              <w:top w:val="single" w:sz="4" w:space="0" w:color="auto"/>
              <w:left w:val="single" w:sz="4" w:space="0" w:color="auto"/>
              <w:bottom w:val="single" w:sz="4" w:space="0" w:color="auto"/>
              <w:right w:val="single" w:sz="4" w:space="0" w:color="auto"/>
            </w:tcBorders>
            <w:hideMark/>
          </w:tcPr>
          <w:p w:rsidR="005B1C61" w:rsidRPr="00A67C56" w:rsidRDefault="005B1C61" w:rsidP="00185115">
            <w:pPr>
              <w:autoSpaceDE w:val="0"/>
              <w:autoSpaceDN w:val="0"/>
              <w:adjustRightInd w:val="0"/>
              <w:spacing w:after="0" w:line="240" w:lineRule="auto"/>
              <w:rPr>
                <w:rFonts w:ascii="Times New Roman" w:hAnsi="Times New Roman" w:cs="Times New Roman"/>
                <w:bCs/>
                <w:sz w:val="20"/>
                <w:szCs w:val="20"/>
              </w:rPr>
            </w:pPr>
            <w:r w:rsidRPr="005B1C61">
              <w:rPr>
                <w:rFonts w:ascii="Times New Roman" w:hAnsi="Times New Roman" w:cs="Times New Roman"/>
                <w:b/>
                <w:bCs/>
                <w:sz w:val="20"/>
                <w:szCs w:val="20"/>
              </w:rPr>
              <w:t>Практическое занятие</w:t>
            </w:r>
            <w:r w:rsidR="00EE6415">
              <w:rPr>
                <w:rFonts w:ascii="Times New Roman" w:hAnsi="Times New Roman" w:cs="Times New Roman"/>
                <w:bCs/>
                <w:sz w:val="20"/>
                <w:szCs w:val="20"/>
              </w:rPr>
              <w:t xml:space="preserve"> </w:t>
            </w:r>
            <w:r w:rsidR="00EE6415" w:rsidRPr="003D03BB">
              <w:rPr>
                <w:rFonts w:ascii="Times New Roman" w:hAnsi="Times New Roman" w:cs="Times New Roman"/>
                <w:bCs/>
                <w:sz w:val="20"/>
                <w:szCs w:val="20"/>
              </w:rPr>
              <w:t>1</w:t>
            </w:r>
            <w:r w:rsidRPr="003D03BB">
              <w:rPr>
                <w:rFonts w:ascii="Times New Roman" w:hAnsi="Times New Roman" w:cs="Times New Roman"/>
                <w:bCs/>
                <w:sz w:val="20"/>
                <w:szCs w:val="20"/>
              </w:rPr>
              <w:t>Средства индивидуальной защиты от оружия массового поражения. Отработка нормативов по надеванию противогаза и ОЗК.</w:t>
            </w:r>
          </w:p>
        </w:tc>
        <w:tc>
          <w:tcPr>
            <w:tcW w:w="992" w:type="dxa"/>
            <w:tcBorders>
              <w:top w:val="single" w:sz="4" w:space="0" w:color="auto"/>
              <w:left w:val="single" w:sz="4" w:space="0" w:color="auto"/>
              <w:bottom w:val="single" w:sz="4" w:space="0" w:color="auto"/>
              <w:right w:val="single" w:sz="4" w:space="0" w:color="auto"/>
            </w:tcBorders>
          </w:tcPr>
          <w:p w:rsidR="005B1C61" w:rsidRPr="00A67C56" w:rsidRDefault="008B367C"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5B1C61" w:rsidRPr="00A67C56" w:rsidRDefault="00C845B3" w:rsidP="00A67C56">
            <w:pPr>
              <w:spacing w:after="0" w:line="240" w:lineRule="auto"/>
              <w:rPr>
                <w:rFonts w:ascii="Times New Roman" w:hAnsi="Times New Roman" w:cs="Times New Roman"/>
                <w:bCs/>
                <w:sz w:val="20"/>
                <w:szCs w:val="20"/>
              </w:rPr>
            </w:pPr>
            <w:r>
              <w:rPr>
                <w:rFonts w:ascii="Times New Roman" w:hAnsi="Times New Roman" w:cs="Times New Roman"/>
                <w:bCs/>
                <w:sz w:val="20"/>
                <w:szCs w:val="20"/>
              </w:rPr>
              <w:t>3</w:t>
            </w:r>
          </w:p>
        </w:tc>
      </w:tr>
      <w:tr w:rsidR="005B1C61"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vAlign w:val="center"/>
            <w:hideMark/>
          </w:tcPr>
          <w:p w:rsidR="005B1C61" w:rsidRPr="005B1C61" w:rsidRDefault="005B1C61" w:rsidP="005B1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hAnsi="Times New Roman" w:cs="Times New Roman"/>
                <w:b/>
                <w:bCs/>
                <w:sz w:val="20"/>
                <w:szCs w:val="20"/>
              </w:rPr>
            </w:pPr>
            <w:r w:rsidRPr="005B1C61">
              <w:rPr>
                <w:rFonts w:ascii="Times New Roman" w:hAnsi="Times New Roman" w:cs="Times New Roman"/>
                <w:b/>
                <w:bCs/>
                <w:sz w:val="20"/>
                <w:szCs w:val="20"/>
              </w:rPr>
              <w:t>Тема 1.4.</w:t>
            </w:r>
          </w:p>
          <w:p w:rsidR="005B1C61" w:rsidRPr="005B1C61" w:rsidRDefault="005B1C61" w:rsidP="005B1C61">
            <w:pPr>
              <w:spacing w:after="0" w:line="240" w:lineRule="auto"/>
              <w:jc w:val="both"/>
              <w:rPr>
                <w:rFonts w:ascii="Times New Roman" w:hAnsi="Times New Roman" w:cs="Times New Roman"/>
                <w:bCs/>
                <w:sz w:val="20"/>
                <w:szCs w:val="20"/>
              </w:rPr>
            </w:pPr>
            <w:r w:rsidRPr="005B1C61">
              <w:rPr>
                <w:rFonts w:ascii="Times New Roman" w:hAnsi="Times New Roman" w:cs="Times New Roman"/>
                <w:b/>
                <w:bCs/>
                <w:sz w:val="20"/>
                <w:szCs w:val="20"/>
              </w:rPr>
              <w:t xml:space="preserve"> Защита населения и территорий при стихийных бедствиях</w:t>
            </w:r>
          </w:p>
        </w:tc>
        <w:tc>
          <w:tcPr>
            <w:tcW w:w="708" w:type="dxa"/>
            <w:tcBorders>
              <w:top w:val="single" w:sz="4" w:space="0" w:color="auto"/>
              <w:left w:val="single" w:sz="4" w:space="0" w:color="auto"/>
              <w:bottom w:val="single" w:sz="4" w:space="0" w:color="auto"/>
              <w:right w:val="single" w:sz="4" w:space="0" w:color="auto"/>
            </w:tcBorders>
            <w:hideMark/>
          </w:tcPr>
          <w:p w:rsidR="005B1C61" w:rsidRDefault="005B1C61"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5B1C61" w:rsidRPr="005B1C61" w:rsidRDefault="005B1C61" w:rsidP="00185115">
            <w:pPr>
              <w:autoSpaceDE w:val="0"/>
              <w:autoSpaceDN w:val="0"/>
              <w:adjustRightInd w:val="0"/>
              <w:spacing w:after="0" w:line="240" w:lineRule="auto"/>
              <w:rPr>
                <w:rFonts w:ascii="Times New Roman" w:hAnsi="Times New Roman" w:cs="Times New Roman"/>
                <w:b/>
                <w:bCs/>
                <w:sz w:val="20"/>
                <w:szCs w:val="20"/>
              </w:rPr>
            </w:pPr>
            <w:r w:rsidRPr="005B1C61">
              <w:rPr>
                <w:rFonts w:ascii="Times New Roman" w:hAnsi="Times New Roman" w:cs="Times New Roman"/>
                <w:b/>
                <w:bCs/>
                <w:sz w:val="20"/>
                <w:szCs w:val="20"/>
              </w:rPr>
              <w:t>Самостоятельная работа</w:t>
            </w:r>
          </w:p>
          <w:p w:rsidR="005B1C61" w:rsidRPr="005B1C61" w:rsidRDefault="005B1C61" w:rsidP="00185115">
            <w:pPr>
              <w:autoSpaceDE w:val="0"/>
              <w:autoSpaceDN w:val="0"/>
              <w:adjustRightInd w:val="0"/>
              <w:spacing w:after="0" w:line="240" w:lineRule="auto"/>
              <w:rPr>
                <w:rFonts w:ascii="Times New Roman" w:hAnsi="Times New Roman" w:cs="Times New Roman"/>
                <w:bCs/>
                <w:sz w:val="20"/>
                <w:szCs w:val="20"/>
              </w:rPr>
            </w:pPr>
            <w:r w:rsidRPr="005B1C61">
              <w:rPr>
                <w:rFonts w:ascii="Times New Roman" w:hAnsi="Times New Roman" w:cs="Times New Roman"/>
                <w:bCs/>
                <w:sz w:val="20"/>
                <w:szCs w:val="20"/>
              </w:rPr>
              <w:t>Защита при землетрясениях, извержениях вулканов, ураганах, бурях, смерчах, грозах. Защита при снежных заносах, сходе лавин, метели, вьюге, селях, оползнях. Защита при наводнениях, лесных, степных и торфяных пожарах.</w:t>
            </w:r>
          </w:p>
        </w:tc>
        <w:tc>
          <w:tcPr>
            <w:tcW w:w="992" w:type="dxa"/>
            <w:tcBorders>
              <w:top w:val="single" w:sz="4" w:space="0" w:color="auto"/>
              <w:left w:val="single" w:sz="4" w:space="0" w:color="auto"/>
              <w:bottom w:val="single" w:sz="4" w:space="0" w:color="auto"/>
              <w:right w:val="single" w:sz="4" w:space="0" w:color="auto"/>
            </w:tcBorders>
          </w:tcPr>
          <w:p w:rsidR="005B1C61" w:rsidRPr="00A67C56" w:rsidRDefault="00A47FFA"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5B1C61" w:rsidRPr="00A67C56" w:rsidRDefault="005B1C61" w:rsidP="00A67C56">
            <w:pPr>
              <w:spacing w:after="0" w:line="240" w:lineRule="auto"/>
              <w:rPr>
                <w:rFonts w:ascii="Times New Roman" w:hAnsi="Times New Roman" w:cs="Times New Roman"/>
                <w:bCs/>
                <w:sz w:val="20"/>
                <w:szCs w:val="20"/>
              </w:rPr>
            </w:pPr>
          </w:p>
        </w:tc>
      </w:tr>
      <w:tr w:rsidR="00557272" w:rsidRPr="00A67C56" w:rsidTr="00A67C56">
        <w:trPr>
          <w:trHeight w:val="241"/>
        </w:trPr>
        <w:tc>
          <w:tcPr>
            <w:tcW w:w="2235" w:type="dxa"/>
            <w:vMerge w:val="restart"/>
            <w:tcBorders>
              <w:top w:val="single" w:sz="4" w:space="0" w:color="auto"/>
              <w:left w:val="single" w:sz="4" w:space="0" w:color="auto"/>
              <w:bottom w:val="single" w:sz="4" w:space="0" w:color="auto"/>
              <w:right w:val="single" w:sz="4" w:space="0" w:color="auto"/>
            </w:tcBorders>
            <w:hideMark/>
          </w:tcPr>
          <w:p w:rsidR="005B1C61" w:rsidRPr="005B1C61" w:rsidRDefault="005B1C61" w:rsidP="005B1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hAnsi="Times New Roman" w:cs="Times New Roman"/>
                <w:b/>
                <w:bCs/>
                <w:sz w:val="20"/>
                <w:szCs w:val="20"/>
              </w:rPr>
            </w:pPr>
            <w:r w:rsidRPr="005B1C61">
              <w:rPr>
                <w:rFonts w:ascii="Times New Roman" w:hAnsi="Times New Roman" w:cs="Times New Roman"/>
                <w:b/>
                <w:bCs/>
                <w:sz w:val="20"/>
                <w:szCs w:val="20"/>
              </w:rPr>
              <w:t xml:space="preserve">Тема 1.5. </w:t>
            </w:r>
          </w:p>
          <w:p w:rsidR="005B1C61" w:rsidRPr="005B1C61" w:rsidRDefault="005B1C61" w:rsidP="005B1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hAnsi="Times New Roman" w:cs="Times New Roman"/>
                <w:b/>
                <w:bCs/>
                <w:sz w:val="20"/>
                <w:szCs w:val="20"/>
              </w:rPr>
            </w:pPr>
            <w:r w:rsidRPr="005B1C61">
              <w:rPr>
                <w:rFonts w:ascii="Times New Roman" w:hAnsi="Times New Roman" w:cs="Times New Roman"/>
                <w:b/>
                <w:bCs/>
                <w:sz w:val="20"/>
                <w:szCs w:val="20"/>
              </w:rPr>
              <w:t>Защита населения и территорий при авариях (катастрофах) на транспорте</w:t>
            </w:r>
          </w:p>
          <w:p w:rsidR="00557272" w:rsidRPr="00A67C56" w:rsidRDefault="00557272" w:rsidP="00185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11056" w:type="dxa"/>
            <w:gridSpan w:val="2"/>
            <w:tcBorders>
              <w:top w:val="single" w:sz="4" w:space="0" w:color="auto"/>
              <w:left w:val="single" w:sz="4" w:space="0" w:color="auto"/>
              <w:bottom w:val="single" w:sz="4" w:space="0" w:color="auto"/>
              <w:right w:val="single" w:sz="4" w:space="0" w:color="auto"/>
            </w:tcBorders>
            <w:hideMark/>
          </w:tcPr>
          <w:p w:rsidR="005B1C61" w:rsidRPr="005B1C61" w:rsidRDefault="005B1C61" w:rsidP="005B1C61">
            <w:pPr>
              <w:autoSpaceDE w:val="0"/>
              <w:autoSpaceDN w:val="0"/>
              <w:adjustRightInd w:val="0"/>
              <w:spacing w:after="0" w:line="240" w:lineRule="auto"/>
              <w:rPr>
                <w:rFonts w:ascii="Times New Roman" w:hAnsi="Times New Roman" w:cs="Times New Roman"/>
                <w:b/>
                <w:bCs/>
                <w:sz w:val="20"/>
                <w:szCs w:val="20"/>
              </w:rPr>
            </w:pPr>
            <w:r w:rsidRPr="005B1C61">
              <w:rPr>
                <w:rFonts w:ascii="Times New Roman" w:hAnsi="Times New Roman" w:cs="Times New Roman"/>
                <w:b/>
                <w:bCs/>
                <w:sz w:val="20"/>
                <w:szCs w:val="20"/>
              </w:rPr>
              <w:t>Самостоятельная работа</w:t>
            </w:r>
          </w:p>
          <w:p w:rsidR="00557272" w:rsidRPr="00EE6415" w:rsidRDefault="00EE6415" w:rsidP="005B1C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rPr>
                <w:rFonts w:ascii="Times New Roman" w:hAnsi="Times New Roman" w:cs="Times New Roman"/>
                <w:b/>
                <w:bCs/>
                <w:sz w:val="20"/>
                <w:szCs w:val="20"/>
              </w:rPr>
            </w:pPr>
            <w:r>
              <w:rPr>
                <w:rFonts w:ascii="Times New Roman" w:hAnsi="Times New Roman" w:cs="Times New Roman"/>
                <w:bCs/>
                <w:sz w:val="20"/>
                <w:szCs w:val="20"/>
              </w:rPr>
              <w:t xml:space="preserve">  1.</w:t>
            </w:r>
            <w:r w:rsidR="005B1C61" w:rsidRPr="00EE6415">
              <w:rPr>
                <w:rFonts w:ascii="Times New Roman" w:hAnsi="Times New Roman" w:cs="Times New Roman"/>
                <w:bCs/>
                <w:sz w:val="20"/>
                <w:szCs w:val="20"/>
              </w:rPr>
              <w:t>Защита при автомобильных и железнодорожных авариях (катастрофах). 2. Защита при авариях (катастрофах) на воздушном и водном транспорте.</w:t>
            </w:r>
          </w:p>
        </w:tc>
        <w:tc>
          <w:tcPr>
            <w:tcW w:w="992" w:type="dxa"/>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A67C56">
              <w:rPr>
                <w:rFonts w:ascii="Times New Roman" w:hAnsi="Times New Roman" w:cs="Times New Roman"/>
                <w:bCs/>
                <w:sz w:val="20"/>
                <w:szCs w:val="20"/>
              </w:rPr>
              <w:t>2</w:t>
            </w:r>
          </w:p>
        </w:tc>
      </w:tr>
      <w:tr w:rsidR="00557272" w:rsidRPr="00A67C56" w:rsidTr="00A67C56">
        <w:trPr>
          <w:trHeight w:val="20"/>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EE6415" w:rsidRPr="00EE6415" w:rsidRDefault="00EE6415" w:rsidP="00EE6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0"/>
                <w:szCs w:val="20"/>
              </w:rPr>
            </w:pPr>
            <w:r w:rsidRPr="00EE6415">
              <w:rPr>
                <w:rFonts w:ascii="Times New Roman" w:hAnsi="Times New Roman" w:cs="Times New Roman"/>
                <w:b/>
                <w:bCs/>
                <w:sz w:val="20"/>
                <w:szCs w:val="20"/>
              </w:rPr>
              <w:t xml:space="preserve">Тема 1.6. </w:t>
            </w:r>
          </w:p>
          <w:p w:rsidR="00557272" w:rsidRPr="00A67C56" w:rsidRDefault="00EE6415" w:rsidP="00EE6415">
            <w:pPr>
              <w:spacing w:after="0" w:line="240" w:lineRule="auto"/>
              <w:rPr>
                <w:rFonts w:ascii="Times New Roman" w:hAnsi="Times New Roman" w:cs="Times New Roman"/>
                <w:bCs/>
                <w:sz w:val="20"/>
                <w:szCs w:val="20"/>
              </w:rPr>
            </w:pPr>
            <w:r w:rsidRPr="00EE6415">
              <w:rPr>
                <w:rFonts w:ascii="Times New Roman" w:hAnsi="Times New Roman" w:cs="Times New Roman"/>
                <w:b/>
                <w:bCs/>
                <w:sz w:val="20"/>
                <w:szCs w:val="20"/>
              </w:rPr>
              <w:t>Защита населения и территорий при авариях (катастрофах) на производственных объектах</w:t>
            </w:r>
          </w:p>
        </w:tc>
        <w:tc>
          <w:tcPr>
            <w:tcW w:w="708" w:type="dxa"/>
            <w:tcBorders>
              <w:top w:val="single" w:sz="4" w:space="0" w:color="auto"/>
              <w:left w:val="single" w:sz="4" w:space="0" w:color="auto"/>
              <w:bottom w:val="single" w:sz="4" w:space="0" w:color="auto"/>
              <w:right w:val="single" w:sz="4" w:space="0" w:color="auto"/>
            </w:tcBorders>
            <w:hideMark/>
          </w:tcPr>
          <w:p w:rsidR="00557272" w:rsidRPr="00185115"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EE6415" w:rsidRPr="005B1C61" w:rsidRDefault="00EE6415" w:rsidP="00EE6415">
            <w:pPr>
              <w:autoSpaceDE w:val="0"/>
              <w:autoSpaceDN w:val="0"/>
              <w:adjustRightInd w:val="0"/>
              <w:spacing w:after="0" w:line="240" w:lineRule="auto"/>
              <w:rPr>
                <w:rFonts w:ascii="Times New Roman" w:hAnsi="Times New Roman" w:cs="Times New Roman"/>
                <w:b/>
                <w:bCs/>
                <w:sz w:val="20"/>
                <w:szCs w:val="20"/>
              </w:rPr>
            </w:pPr>
            <w:r w:rsidRPr="005B1C61">
              <w:rPr>
                <w:rFonts w:ascii="Times New Roman" w:hAnsi="Times New Roman" w:cs="Times New Roman"/>
                <w:b/>
                <w:bCs/>
                <w:sz w:val="20"/>
                <w:szCs w:val="20"/>
              </w:rPr>
              <w:t>Самостоятельная работа</w:t>
            </w:r>
          </w:p>
          <w:p w:rsidR="00557272" w:rsidRPr="00EE6415" w:rsidRDefault="00EE6415" w:rsidP="008F5C9F">
            <w:pPr>
              <w:jc w:val="both"/>
              <w:rPr>
                <w:rFonts w:ascii="Times New Roman" w:hAnsi="Times New Roman" w:cs="Times New Roman"/>
                <w:sz w:val="20"/>
                <w:szCs w:val="20"/>
              </w:rPr>
            </w:pPr>
            <w:r w:rsidRPr="00EE6415">
              <w:rPr>
                <w:rFonts w:ascii="Times New Roman" w:hAnsi="Times New Roman" w:cs="Times New Roman"/>
                <w:bCs/>
                <w:sz w:val="20"/>
                <w:szCs w:val="20"/>
              </w:rPr>
              <w:t xml:space="preserve">Защита при авариях (катастрофах) на пожароопасных объектах. Защита при авариях (катастрофах) на взрывоопасных объектах. Защита при авариях (катастрофах) на </w:t>
            </w:r>
            <w:proofErr w:type="spellStart"/>
            <w:r w:rsidRPr="00EE6415">
              <w:rPr>
                <w:rFonts w:ascii="Times New Roman" w:hAnsi="Times New Roman" w:cs="Times New Roman"/>
                <w:bCs/>
                <w:sz w:val="20"/>
                <w:szCs w:val="20"/>
              </w:rPr>
              <w:t>гидродинамически</w:t>
            </w:r>
            <w:proofErr w:type="spellEnd"/>
            <w:r w:rsidRPr="00EE6415">
              <w:rPr>
                <w:rFonts w:ascii="Times New Roman" w:hAnsi="Times New Roman" w:cs="Times New Roman"/>
                <w:bCs/>
                <w:sz w:val="20"/>
                <w:szCs w:val="20"/>
              </w:rPr>
              <w:t xml:space="preserve"> опасных объектах. Защита при авариях (катастрофах) на химически опасных объектах. Защита при авариях (катастрофах) на радиационно-опасных объектах.</w:t>
            </w:r>
          </w:p>
        </w:tc>
        <w:tc>
          <w:tcPr>
            <w:tcW w:w="992" w:type="dxa"/>
            <w:tcBorders>
              <w:top w:val="single" w:sz="4" w:space="0" w:color="auto"/>
              <w:left w:val="single" w:sz="4" w:space="0" w:color="auto"/>
              <w:bottom w:val="single" w:sz="4" w:space="0" w:color="auto"/>
              <w:right w:val="single" w:sz="4" w:space="0" w:color="auto"/>
            </w:tcBorders>
          </w:tcPr>
          <w:p w:rsidR="00557272" w:rsidRPr="00185115" w:rsidRDefault="00A47FFA"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CCCCC"/>
          </w:tcPr>
          <w:p w:rsidR="00557272"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C845B3" w:rsidRDefault="00C845B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C845B3" w:rsidRDefault="00C845B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C845B3" w:rsidRDefault="00C845B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C845B3" w:rsidRDefault="00C845B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C845B3" w:rsidRDefault="00C845B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C845B3" w:rsidRPr="00A67C56" w:rsidRDefault="00C845B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Pr>
                <w:rFonts w:ascii="Times New Roman" w:hAnsi="Times New Roman" w:cs="Times New Roman"/>
                <w:bCs/>
                <w:sz w:val="20"/>
                <w:szCs w:val="20"/>
              </w:rPr>
              <w:t>3</w:t>
            </w:r>
          </w:p>
        </w:tc>
      </w:tr>
      <w:tr w:rsidR="005D63F3" w:rsidRPr="00A67C56" w:rsidTr="00A67C56">
        <w:trPr>
          <w:trHeight w:val="20"/>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5D63F3" w:rsidRPr="00A67C56" w:rsidRDefault="005D63F3" w:rsidP="00A67C56">
            <w:pPr>
              <w:spacing w:after="0" w:line="240" w:lineRule="auto"/>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5D63F3" w:rsidRPr="00185115" w:rsidRDefault="005D63F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5D63F3" w:rsidRPr="008B367C" w:rsidRDefault="00EE6415" w:rsidP="00D95C36">
            <w:pPr>
              <w:jc w:val="both"/>
              <w:rPr>
                <w:rFonts w:ascii="Times New Roman" w:hAnsi="Times New Roman" w:cs="Times New Roman"/>
                <w:sz w:val="20"/>
                <w:szCs w:val="20"/>
              </w:rPr>
            </w:pPr>
            <w:r w:rsidRPr="008B367C">
              <w:rPr>
                <w:rFonts w:ascii="Times New Roman" w:hAnsi="Times New Roman" w:cs="Times New Roman"/>
                <w:bCs/>
                <w:sz w:val="20"/>
                <w:szCs w:val="20"/>
              </w:rPr>
              <w:t>Отработка порядка и правил действий при возникновении пожара, пользовании средствами пожаротушения</w:t>
            </w:r>
          </w:p>
        </w:tc>
        <w:tc>
          <w:tcPr>
            <w:tcW w:w="992" w:type="dxa"/>
            <w:tcBorders>
              <w:top w:val="single" w:sz="4" w:space="0" w:color="auto"/>
              <w:left w:val="single" w:sz="4" w:space="0" w:color="auto"/>
              <w:bottom w:val="single" w:sz="4" w:space="0" w:color="auto"/>
              <w:right w:val="single" w:sz="4" w:space="0" w:color="auto"/>
            </w:tcBorders>
          </w:tcPr>
          <w:p w:rsidR="005D63F3" w:rsidRPr="005B1C61" w:rsidRDefault="00C845B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w:t>
            </w:r>
            <w:r w:rsidR="008B367C">
              <w:rPr>
                <w:rFonts w:ascii="Times New Roman" w:hAnsi="Times New Roman" w:cs="Times New Roman"/>
                <w:b/>
                <w:bCs/>
                <w:sz w:val="20"/>
                <w:szCs w:val="20"/>
              </w:rPr>
              <w:t>0</w:t>
            </w:r>
          </w:p>
        </w:tc>
        <w:tc>
          <w:tcPr>
            <w:tcW w:w="1134" w:type="dxa"/>
            <w:vMerge/>
            <w:tcBorders>
              <w:top w:val="single" w:sz="4" w:space="0" w:color="auto"/>
              <w:left w:val="single" w:sz="4" w:space="0" w:color="auto"/>
              <w:bottom w:val="single" w:sz="4" w:space="0" w:color="auto"/>
              <w:right w:val="single" w:sz="4" w:space="0" w:color="auto"/>
            </w:tcBorders>
            <w:shd w:val="clear" w:color="auto" w:fill="CCCCCC"/>
          </w:tcPr>
          <w:p w:rsidR="005D63F3" w:rsidRPr="00A67C56" w:rsidRDefault="005D63F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r>
      <w:tr w:rsidR="00557272" w:rsidRPr="00A67C56" w:rsidTr="00A67C56">
        <w:trPr>
          <w:trHeight w:val="20"/>
        </w:trPr>
        <w:tc>
          <w:tcPr>
            <w:tcW w:w="2235" w:type="dxa"/>
            <w:vMerge w:val="restart"/>
            <w:tcBorders>
              <w:top w:val="single" w:sz="4" w:space="0" w:color="auto"/>
              <w:left w:val="single" w:sz="4" w:space="0" w:color="auto"/>
              <w:bottom w:val="single" w:sz="4" w:space="0" w:color="auto"/>
              <w:right w:val="single" w:sz="4" w:space="0" w:color="auto"/>
            </w:tcBorders>
          </w:tcPr>
          <w:p w:rsidR="00557272" w:rsidRPr="00EE6415" w:rsidRDefault="00EE6415" w:rsidP="000A13D9">
            <w:pPr>
              <w:autoSpaceDE w:val="0"/>
              <w:autoSpaceDN w:val="0"/>
              <w:adjustRightInd w:val="0"/>
              <w:spacing w:after="0" w:line="240" w:lineRule="auto"/>
              <w:rPr>
                <w:rFonts w:ascii="Times New Roman" w:hAnsi="Times New Roman" w:cs="Times New Roman"/>
                <w:b/>
                <w:bCs/>
                <w:sz w:val="20"/>
                <w:szCs w:val="20"/>
              </w:rPr>
            </w:pPr>
            <w:r w:rsidRPr="00EE6415">
              <w:rPr>
                <w:rFonts w:ascii="Times New Roman" w:hAnsi="Times New Roman" w:cs="Times New Roman"/>
                <w:b/>
                <w:bCs/>
                <w:sz w:val="20"/>
                <w:szCs w:val="20"/>
              </w:rPr>
              <w:t xml:space="preserve">Тема 1.7. Обеспечение </w:t>
            </w:r>
            <w:r w:rsidRPr="00EE6415">
              <w:rPr>
                <w:rFonts w:ascii="Times New Roman" w:hAnsi="Times New Roman" w:cs="Times New Roman"/>
                <w:b/>
                <w:bCs/>
                <w:sz w:val="20"/>
                <w:szCs w:val="20"/>
              </w:rPr>
              <w:lastRenderedPageBreak/>
              <w:t>безопасности при неблагоприятной экологической обстановке</w:t>
            </w:r>
          </w:p>
        </w:tc>
        <w:tc>
          <w:tcPr>
            <w:tcW w:w="11056" w:type="dxa"/>
            <w:gridSpan w:val="2"/>
            <w:tcBorders>
              <w:top w:val="single" w:sz="4" w:space="0" w:color="auto"/>
              <w:left w:val="single" w:sz="4" w:space="0" w:color="auto"/>
              <w:bottom w:val="single" w:sz="4" w:space="0" w:color="auto"/>
              <w:right w:val="single" w:sz="4" w:space="0" w:color="auto"/>
            </w:tcBorders>
            <w:hideMark/>
          </w:tcPr>
          <w:p w:rsidR="00557272" w:rsidRPr="00A67C56" w:rsidRDefault="00557272" w:rsidP="000A1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A67C56">
              <w:rPr>
                <w:rFonts w:ascii="Times New Roman" w:hAnsi="Times New Roman" w:cs="Times New Roman"/>
                <w:bCs/>
                <w:sz w:val="20"/>
                <w:szCs w:val="20"/>
              </w:rPr>
              <w:t>2</w:t>
            </w:r>
          </w:p>
        </w:tc>
      </w:tr>
      <w:tr w:rsidR="00557272" w:rsidRPr="00A67C56" w:rsidTr="00A67C56">
        <w:trPr>
          <w:trHeight w:val="530"/>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spacing w:after="0" w:line="240" w:lineRule="auto"/>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557272" w:rsidRPr="000A13D9" w:rsidRDefault="00557272" w:rsidP="00D95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EE6415" w:rsidRPr="005B1C61" w:rsidRDefault="00EE6415" w:rsidP="00EE6415">
            <w:pPr>
              <w:autoSpaceDE w:val="0"/>
              <w:autoSpaceDN w:val="0"/>
              <w:adjustRightInd w:val="0"/>
              <w:spacing w:after="0" w:line="240" w:lineRule="auto"/>
              <w:rPr>
                <w:rFonts w:ascii="Times New Roman" w:hAnsi="Times New Roman" w:cs="Times New Roman"/>
                <w:b/>
                <w:bCs/>
                <w:sz w:val="20"/>
                <w:szCs w:val="20"/>
              </w:rPr>
            </w:pPr>
            <w:r w:rsidRPr="005B1C61">
              <w:rPr>
                <w:rFonts w:ascii="Times New Roman" w:hAnsi="Times New Roman" w:cs="Times New Roman"/>
                <w:b/>
                <w:bCs/>
                <w:sz w:val="20"/>
                <w:szCs w:val="20"/>
              </w:rPr>
              <w:t>Самостоятельная работа</w:t>
            </w:r>
          </w:p>
          <w:p w:rsidR="005D63F3" w:rsidRPr="00EE6415" w:rsidRDefault="00EE6415" w:rsidP="008F5C9F">
            <w:pPr>
              <w:jc w:val="both"/>
              <w:rPr>
                <w:rFonts w:ascii="Times New Roman" w:hAnsi="Times New Roman" w:cs="Times New Roman"/>
                <w:bCs/>
                <w:sz w:val="20"/>
                <w:szCs w:val="20"/>
              </w:rPr>
            </w:pPr>
            <w:r w:rsidRPr="00EE6415">
              <w:rPr>
                <w:rFonts w:ascii="Times New Roman" w:hAnsi="Times New Roman" w:cs="Times New Roman"/>
                <w:bCs/>
                <w:sz w:val="20"/>
                <w:szCs w:val="20"/>
              </w:rPr>
              <w:t>Обеспечение безопасности при неблагоприятной экологической обстановке.</w:t>
            </w:r>
          </w:p>
        </w:tc>
        <w:tc>
          <w:tcPr>
            <w:tcW w:w="992"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A67BDD" w:rsidRPr="00A67C56" w:rsidTr="00A67C56">
        <w:trPr>
          <w:trHeight w:val="20"/>
        </w:trPr>
        <w:tc>
          <w:tcPr>
            <w:tcW w:w="2235" w:type="dxa"/>
            <w:vMerge/>
            <w:tcBorders>
              <w:left w:val="single" w:sz="4" w:space="0" w:color="auto"/>
              <w:bottom w:val="single" w:sz="4" w:space="0" w:color="auto"/>
              <w:right w:val="single" w:sz="4" w:space="0" w:color="auto"/>
            </w:tcBorders>
          </w:tcPr>
          <w:p w:rsidR="00A67BDD" w:rsidRPr="00A67C56" w:rsidRDefault="00A67BD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1056" w:type="dxa"/>
            <w:gridSpan w:val="2"/>
            <w:tcBorders>
              <w:top w:val="single" w:sz="4" w:space="0" w:color="auto"/>
              <w:left w:val="single" w:sz="4" w:space="0" w:color="auto"/>
              <w:bottom w:val="single" w:sz="4" w:space="0" w:color="auto"/>
              <w:right w:val="single" w:sz="4" w:space="0" w:color="auto"/>
            </w:tcBorders>
          </w:tcPr>
          <w:p w:rsidR="00A67BDD" w:rsidRPr="00A67C56" w:rsidRDefault="00A67BDD" w:rsidP="000A13D9">
            <w:pPr>
              <w:autoSpaceDE w:val="0"/>
              <w:autoSpaceDN w:val="0"/>
              <w:adjustRightInd w:val="0"/>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A67BDD" w:rsidRPr="000A13D9" w:rsidRDefault="00A67BD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A67BDD" w:rsidRPr="00A67C56" w:rsidRDefault="00A67BD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7958CF" w:rsidRPr="00A67C56" w:rsidTr="00A67C56">
        <w:trPr>
          <w:trHeight w:val="20"/>
        </w:trPr>
        <w:tc>
          <w:tcPr>
            <w:tcW w:w="2235" w:type="dxa"/>
            <w:vMerge w:val="restart"/>
            <w:tcBorders>
              <w:top w:val="single" w:sz="4" w:space="0" w:color="auto"/>
              <w:left w:val="single" w:sz="4" w:space="0" w:color="auto"/>
              <w:right w:val="single" w:sz="4" w:space="0" w:color="auto"/>
            </w:tcBorders>
            <w:vAlign w:val="center"/>
            <w:hideMark/>
          </w:tcPr>
          <w:p w:rsidR="007958CF" w:rsidRPr="00EE6415" w:rsidRDefault="00EE6415" w:rsidP="008F164D">
            <w:pPr>
              <w:rPr>
                <w:rFonts w:ascii="Times New Roman" w:hAnsi="Times New Roman" w:cs="Times New Roman"/>
                <w:b/>
                <w:sz w:val="20"/>
                <w:szCs w:val="20"/>
              </w:rPr>
            </w:pPr>
            <w:r w:rsidRPr="00EE6415">
              <w:rPr>
                <w:rFonts w:ascii="Times New Roman" w:hAnsi="Times New Roman" w:cs="Times New Roman"/>
                <w:b/>
                <w:bCs/>
                <w:sz w:val="20"/>
                <w:szCs w:val="20"/>
              </w:rPr>
              <w:t>Тема 1.8. Обеспечение безопасности при неблагоприятной социальной обстановке</w:t>
            </w:r>
          </w:p>
        </w:tc>
        <w:tc>
          <w:tcPr>
            <w:tcW w:w="708" w:type="dxa"/>
            <w:tcBorders>
              <w:top w:val="single" w:sz="4" w:space="0" w:color="auto"/>
              <w:left w:val="single" w:sz="4" w:space="0" w:color="auto"/>
              <w:bottom w:val="single" w:sz="4" w:space="0" w:color="auto"/>
              <w:right w:val="single" w:sz="4" w:space="0" w:color="auto"/>
            </w:tcBorders>
            <w:hideMark/>
          </w:tcPr>
          <w:p w:rsidR="007958CF" w:rsidRPr="00A67C56"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EE6415" w:rsidRDefault="00EE6415" w:rsidP="00EE6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Содержание учебного материала</w:t>
            </w:r>
          </w:p>
          <w:p w:rsidR="007958CF" w:rsidRPr="00A67C56"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7958CF" w:rsidRPr="00A67C56"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7958CF" w:rsidRPr="00A67C56"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7958CF" w:rsidRPr="00A67C56" w:rsidTr="00A67C56">
        <w:trPr>
          <w:trHeight w:val="20"/>
        </w:trPr>
        <w:tc>
          <w:tcPr>
            <w:tcW w:w="2235" w:type="dxa"/>
            <w:vMerge/>
            <w:tcBorders>
              <w:left w:val="single" w:sz="4" w:space="0" w:color="auto"/>
              <w:bottom w:val="single" w:sz="4" w:space="0" w:color="auto"/>
              <w:right w:val="single" w:sz="4" w:space="0" w:color="auto"/>
            </w:tcBorders>
            <w:vAlign w:val="center"/>
            <w:hideMark/>
          </w:tcPr>
          <w:p w:rsidR="007958CF" w:rsidRPr="00A67C56" w:rsidRDefault="007958CF" w:rsidP="00A67C56">
            <w:pPr>
              <w:spacing w:after="0" w:line="240" w:lineRule="auto"/>
              <w:jc w:val="center"/>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7958CF" w:rsidRPr="00BB243A"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EE6415" w:rsidRPr="00EE6415" w:rsidRDefault="00EE6415" w:rsidP="00EE6415">
            <w:pPr>
              <w:autoSpaceDE w:val="0"/>
              <w:autoSpaceDN w:val="0"/>
              <w:adjustRightInd w:val="0"/>
              <w:spacing w:after="0" w:line="240" w:lineRule="auto"/>
              <w:rPr>
                <w:rFonts w:ascii="Times New Roman" w:hAnsi="Times New Roman" w:cs="Times New Roman"/>
                <w:b/>
                <w:bCs/>
                <w:sz w:val="20"/>
                <w:szCs w:val="20"/>
              </w:rPr>
            </w:pPr>
            <w:r w:rsidRPr="00EE6415">
              <w:rPr>
                <w:rFonts w:ascii="Times New Roman" w:hAnsi="Times New Roman" w:cs="Times New Roman"/>
                <w:b/>
                <w:bCs/>
                <w:sz w:val="20"/>
                <w:szCs w:val="20"/>
              </w:rPr>
              <w:t>Самостоятельная работа</w:t>
            </w:r>
          </w:p>
          <w:p w:rsidR="007958CF" w:rsidRPr="00EE6415" w:rsidRDefault="00EE6415" w:rsidP="008F5C9F">
            <w:pPr>
              <w:jc w:val="both"/>
              <w:rPr>
                <w:rFonts w:ascii="Times New Roman" w:hAnsi="Times New Roman" w:cs="Times New Roman"/>
                <w:b/>
                <w:bCs/>
                <w:sz w:val="20"/>
                <w:szCs w:val="20"/>
              </w:rPr>
            </w:pPr>
            <w:r w:rsidRPr="00EE6415">
              <w:rPr>
                <w:rFonts w:ascii="Times New Roman" w:hAnsi="Times New Roman" w:cs="Times New Roman"/>
                <w:bCs/>
                <w:sz w:val="20"/>
                <w:szCs w:val="20"/>
              </w:rPr>
              <w:t>1. Обеспечение безопасности при эпидемии. 2. Обеспечение безопасности при нахождении на территории ведения боевых действий и во время общественных беспорядков. 3. Обеспечение безопасности в случае захвата заложником. 4. Обеспечение безопасности при обнаружении подозрительных предметов, угрозе совершения и совершённом теракте.</w:t>
            </w:r>
          </w:p>
        </w:tc>
        <w:tc>
          <w:tcPr>
            <w:tcW w:w="992" w:type="dxa"/>
            <w:tcBorders>
              <w:top w:val="single" w:sz="4" w:space="0" w:color="auto"/>
              <w:left w:val="single" w:sz="4" w:space="0" w:color="auto"/>
              <w:bottom w:val="single" w:sz="4" w:space="0" w:color="auto"/>
              <w:right w:val="single" w:sz="4" w:space="0" w:color="auto"/>
            </w:tcBorders>
          </w:tcPr>
          <w:p w:rsidR="007958CF" w:rsidRPr="00A67C56" w:rsidRDefault="007A397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7958CF"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2</w:t>
            </w:r>
          </w:p>
        </w:tc>
      </w:tr>
      <w:tr w:rsidR="008F164D"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691F8A" w:rsidRPr="00C845B3" w:rsidRDefault="00691F8A"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b/>
                <w:bCs/>
                <w:sz w:val="20"/>
                <w:szCs w:val="20"/>
              </w:rPr>
            </w:pPr>
            <w:r w:rsidRPr="00C845B3">
              <w:rPr>
                <w:rFonts w:ascii="Times New Roman" w:hAnsi="Times New Roman" w:cs="Times New Roman"/>
                <w:b/>
                <w:bCs/>
                <w:sz w:val="20"/>
                <w:szCs w:val="20"/>
              </w:rPr>
              <w:t xml:space="preserve">Раздел 2. </w:t>
            </w:r>
          </w:p>
          <w:p w:rsidR="008F164D" w:rsidRPr="00C845B3" w:rsidRDefault="00691F8A" w:rsidP="00C845B3">
            <w:pPr>
              <w:spacing w:after="0" w:line="240" w:lineRule="auto"/>
              <w:jc w:val="both"/>
              <w:rPr>
                <w:rFonts w:ascii="Times New Roman" w:hAnsi="Times New Roman" w:cs="Times New Roman"/>
                <w:b/>
                <w:sz w:val="20"/>
                <w:szCs w:val="20"/>
              </w:rPr>
            </w:pPr>
            <w:r w:rsidRPr="00C845B3">
              <w:rPr>
                <w:rFonts w:ascii="Times New Roman" w:hAnsi="Times New Roman" w:cs="Times New Roman"/>
                <w:b/>
                <w:bCs/>
                <w:sz w:val="20"/>
                <w:szCs w:val="20"/>
              </w:rPr>
              <w:t>Основы военной службы</w:t>
            </w:r>
          </w:p>
        </w:tc>
        <w:tc>
          <w:tcPr>
            <w:tcW w:w="708" w:type="dxa"/>
            <w:tcBorders>
              <w:top w:val="single" w:sz="4" w:space="0" w:color="auto"/>
              <w:left w:val="single" w:sz="4" w:space="0" w:color="auto"/>
              <w:bottom w:val="single" w:sz="4" w:space="0" w:color="auto"/>
              <w:right w:val="single" w:sz="4" w:space="0" w:color="auto"/>
            </w:tcBorders>
            <w:hideMark/>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8F164D" w:rsidRDefault="00B87D0B" w:rsidP="00B87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Содержание учебного материала</w:t>
            </w:r>
          </w:p>
          <w:p w:rsidR="00BB243A" w:rsidRPr="00A67C56" w:rsidRDefault="00BB243A" w:rsidP="00B87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8F164D"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8F164D" w:rsidRPr="00C845B3" w:rsidRDefault="00691F8A" w:rsidP="00C845B3">
            <w:pPr>
              <w:autoSpaceDE w:val="0"/>
              <w:autoSpaceDN w:val="0"/>
              <w:adjustRightInd w:val="0"/>
              <w:spacing w:after="0" w:line="240" w:lineRule="auto"/>
              <w:jc w:val="both"/>
              <w:rPr>
                <w:rFonts w:ascii="Times New Roman" w:hAnsi="Times New Roman" w:cs="Times New Roman"/>
                <w:b/>
                <w:sz w:val="20"/>
                <w:szCs w:val="20"/>
              </w:rPr>
            </w:pPr>
            <w:r w:rsidRPr="00C845B3">
              <w:rPr>
                <w:rFonts w:ascii="Times New Roman" w:hAnsi="Times New Roman" w:cs="Times New Roman"/>
                <w:b/>
                <w:bCs/>
                <w:sz w:val="20"/>
                <w:szCs w:val="20"/>
              </w:rPr>
              <w:t>Тема 2.1. Вооружённые Силы России на современном этапе</w:t>
            </w:r>
          </w:p>
        </w:tc>
        <w:tc>
          <w:tcPr>
            <w:tcW w:w="708" w:type="dxa"/>
            <w:tcBorders>
              <w:top w:val="single" w:sz="4" w:space="0" w:color="auto"/>
              <w:left w:val="single" w:sz="4" w:space="0" w:color="auto"/>
              <w:bottom w:val="single" w:sz="4" w:space="0" w:color="auto"/>
              <w:right w:val="single" w:sz="4" w:space="0" w:color="auto"/>
            </w:tcBorders>
            <w:hideMark/>
          </w:tcPr>
          <w:p w:rsidR="008F164D" w:rsidRPr="00B87D0B" w:rsidRDefault="00C845B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5-6</w:t>
            </w:r>
          </w:p>
        </w:tc>
        <w:tc>
          <w:tcPr>
            <w:tcW w:w="10348" w:type="dxa"/>
            <w:tcBorders>
              <w:top w:val="single" w:sz="4" w:space="0" w:color="auto"/>
              <w:left w:val="single" w:sz="4" w:space="0" w:color="auto"/>
              <w:bottom w:val="single" w:sz="4" w:space="0" w:color="auto"/>
              <w:right w:val="single" w:sz="4" w:space="0" w:color="auto"/>
            </w:tcBorders>
            <w:hideMark/>
          </w:tcPr>
          <w:p w:rsidR="008F164D" w:rsidRPr="00691F8A" w:rsidRDefault="00691F8A" w:rsidP="00691F8A">
            <w:pPr>
              <w:jc w:val="both"/>
              <w:rPr>
                <w:rFonts w:ascii="Times New Roman" w:hAnsi="Times New Roman" w:cs="Times New Roman"/>
                <w:b/>
                <w:bCs/>
                <w:sz w:val="20"/>
                <w:szCs w:val="20"/>
              </w:rPr>
            </w:pPr>
            <w:r w:rsidRPr="00691F8A">
              <w:rPr>
                <w:rFonts w:ascii="Times New Roman" w:hAnsi="Times New Roman" w:cs="Times New Roman"/>
                <w:b/>
                <w:bCs/>
                <w:sz w:val="20"/>
                <w:szCs w:val="20"/>
              </w:rPr>
              <w:t>Состав и организационная структура Вооружённых Сил.</w:t>
            </w:r>
            <w:r w:rsidRPr="00623A8B">
              <w:rPr>
                <w:bCs/>
              </w:rPr>
              <w:t xml:space="preserve"> </w:t>
            </w:r>
            <w:r w:rsidRPr="00C845B3">
              <w:rPr>
                <w:rFonts w:ascii="Times New Roman" w:hAnsi="Times New Roman" w:cs="Times New Roman"/>
                <w:bCs/>
                <w:sz w:val="20"/>
                <w:szCs w:val="20"/>
              </w:rPr>
              <w:t>Виды Вооружённых Сил и рода войск. Система руководства и управления Вооружёнными Силами. Воинская обязанность и комплектование Вооружённых Сил личным составом.</w:t>
            </w:r>
          </w:p>
        </w:tc>
        <w:tc>
          <w:tcPr>
            <w:tcW w:w="992" w:type="dxa"/>
            <w:tcBorders>
              <w:top w:val="single" w:sz="4" w:space="0" w:color="auto"/>
              <w:left w:val="single" w:sz="4" w:space="0" w:color="auto"/>
              <w:bottom w:val="single" w:sz="4" w:space="0" w:color="auto"/>
              <w:right w:val="single" w:sz="4" w:space="0" w:color="auto"/>
            </w:tcBorders>
          </w:tcPr>
          <w:p w:rsidR="008F164D" w:rsidRPr="00A67C56" w:rsidRDefault="00C845B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8F164D"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2</w:t>
            </w:r>
          </w:p>
        </w:tc>
      </w:tr>
      <w:tr w:rsidR="008F164D"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C845B3" w:rsidRPr="00C845B3" w:rsidRDefault="00C845B3"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hAnsi="Times New Roman" w:cs="Times New Roman"/>
                <w:b/>
                <w:bCs/>
                <w:sz w:val="20"/>
                <w:szCs w:val="20"/>
              </w:rPr>
            </w:pPr>
            <w:r w:rsidRPr="00C845B3">
              <w:rPr>
                <w:rFonts w:ascii="Times New Roman" w:hAnsi="Times New Roman" w:cs="Times New Roman"/>
                <w:b/>
                <w:bCs/>
                <w:sz w:val="20"/>
                <w:szCs w:val="20"/>
              </w:rPr>
              <w:t xml:space="preserve">Тема 2.2. </w:t>
            </w:r>
          </w:p>
          <w:p w:rsidR="008F164D" w:rsidRPr="00C845B3" w:rsidRDefault="00691F8A" w:rsidP="00C845B3">
            <w:pPr>
              <w:spacing w:after="0" w:line="240" w:lineRule="auto"/>
              <w:jc w:val="both"/>
              <w:rPr>
                <w:rFonts w:ascii="Times New Roman" w:hAnsi="Times New Roman" w:cs="Times New Roman"/>
                <w:b/>
                <w:sz w:val="20"/>
                <w:szCs w:val="20"/>
              </w:rPr>
            </w:pPr>
            <w:r w:rsidRPr="00C845B3">
              <w:rPr>
                <w:rFonts w:ascii="Times New Roman" w:hAnsi="Times New Roman" w:cs="Times New Roman"/>
                <w:b/>
                <w:bCs/>
                <w:sz w:val="20"/>
                <w:szCs w:val="20"/>
              </w:rPr>
              <w:t>Уставы Вооружённых Сил России</w:t>
            </w:r>
          </w:p>
        </w:tc>
        <w:tc>
          <w:tcPr>
            <w:tcW w:w="708" w:type="dxa"/>
            <w:tcBorders>
              <w:top w:val="single" w:sz="4" w:space="0" w:color="auto"/>
              <w:left w:val="single" w:sz="4" w:space="0" w:color="auto"/>
              <w:bottom w:val="single" w:sz="4" w:space="0" w:color="auto"/>
              <w:right w:val="single" w:sz="4" w:space="0" w:color="auto"/>
            </w:tcBorders>
            <w:hideMark/>
          </w:tcPr>
          <w:p w:rsidR="008F164D" w:rsidRPr="00B87D0B"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691F8A" w:rsidRPr="00EE6415" w:rsidRDefault="00691F8A" w:rsidP="00691F8A">
            <w:pPr>
              <w:autoSpaceDE w:val="0"/>
              <w:autoSpaceDN w:val="0"/>
              <w:adjustRightInd w:val="0"/>
              <w:spacing w:after="0" w:line="240" w:lineRule="auto"/>
              <w:rPr>
                <w:rFonts w:ascii="Times New Roman" w:hAnsi="Times New Roman" w:cs="Times New Roman"/>
                <w:b/>
                <w:bCs/>
                <w:sz w:val="20"/>
                <w:szCs w:val="20"/>
              </w:rPr>
            </w:pPr>
            <w:r w:rsidRPr="00EE6415">
              <w:rPr>
                <w:rFonts w:ascii="Times New Roman" w:hAnsi="Times New Roman" w:cs="Times New Roman"/>
                <w:b/>
                <w:bCs/>
                <w:sz w:val="20"/>
                <w:szCs w:val="20"/>
              </w:rPr>
              <w:t>Самостоятельная работа</w:t>
            </w:r>
          </w:p>
          <w:p w:rsidR="008F164D" w:rsidRPr="00C845B3" w:rsidRDefault="00C845B3"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0"/>
                <w:szCs w:val="20"/>
              </w:rPr>
            </w:pPr>
            <w:r w:rsidRPr="00C845B3">
              <w:rPr>
                <w:rFonts w:ascii="Times New Roman" w:hAnsi="Times New Roman" w:cs="Times New Roman"/>
                <w:bCs/>
                <w:sz w:val="20"/>
                <w:szCs w:val="20"/>
              </w:rPr>
              <w:t>Военная присяга. Боевое знамя воинской части. Военнослужащие и взаимоотношения между ними. Внутренний порядок, размещение и быт военнослужащих. Суточный наряд роты. Воинская дисциплина. Караульная служба. Обязанности и действия часового.</w:t>
            </w:r>
          </w:p>
        </w:tc>
        <w:tc>
          <w:tcPr>
            <w:tcW w:w="992" w:type="dxa"/>
            <w:tcBorders>
              <w:top w:val="single" w:sz="4" w:space="0" w:color="auto"/>
              <w:left w:val="single" w:sz="4" w:space="0" w:color="auto"/>
              <w:bottom w:val="single" w:sz="4" w:space="0" w:color="auto"/>
              <w:right w:val="single" w:sz="4" w:space="0" w:color="auto"/>
            </w:tcBorders>
          </w:tcPr>
          <w:p w:rsidR="008F164D" w:rsidRPr="00A67C56" w:rsidRDefault="008B367C"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35</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8F164D"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C845B3" w:rsidRPr="00C845B3" w:rsidRDefault="00C845B3"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hAnsi="Times New Roman" w:cs="Times New Roman"/>
                <w:b/>
                <w:bCs/>
                <w:sz w:val="20"/>
                <w:szCs w:val="20"/>
              </w:rPr>
            </w:pPr>
            <w:r w:rsidRPr="00C845B3">
              <w:rPr>
                <w:rFonts w:ascii="Times New Roman" w:hAnsi="Times New Roman" w:cs="Times New Roman"/>
                <w:b/>
                <w:bCs/>
                <w:sz w:val="20"/>
                <w:szCs w:val="20"/>
              </w:rPr>
              <w:t xml:space="preserve">Тема 2.3. </w:t>
            </w:r>
          </w:p>
          <w:p w:rsidR="008F164D" w:rsidRPr="00C845B3" w:rsidRDefault="00C845B3" w:rsidP="00C845B3">
            <w:pPr>
              <w:spacing w:after="0" w:line="240" w:lineRule="auto"/>
              <w:jc w:val="both"/>
              <w:rPr>
                <w:rFonts w:ascii="Times New Roman" w:hAnsi="Times New Roman" w:cs="Times New Roman"/>
                <w:b/>
                <w:sz w:val="20"/>
                <w:szCs w:val="20"/>
              </w:rPr>
            </w:pPr>
            <w:r w:rsidRPr="00C845B3">
              <w:rPr>
                <w:rFonts w:ascii="Times New Roman" w:hAnsi="Times New Roman" w:cs="Times New Roman"/>
                <w:b/>
                <w:bCs/>
                <w:sz w:val="20"/>
                <w:szCs w:val="20"/>
              </w:rPr>
              <w:t>Строевая подготовка</w:t>
            </w:r>
          </w:p>
        </w:tc>
        <w:tc>
          <w:tcPr>
            <w:tcW w:w="708" w:type="dxa"/>
            <w:tcBorders>
              <w:top w:val="single" w:sz="4" w:space="0" w:color="auto"/>
              <w:left w:val="single" w:sz="4" w:space="0" w:color="auto"/>
              <w:bottom w:val="single" w:sz="4" w:space="0" w:color="auto"/>
              <w:right w:val="single" w:sz="4" w:space="0" w:color="auto"/>
            </w:tcBorders>
            <w:hideMark/>
          </w:tcPr>
          <w:p w:rsidR="008F164D" w:rsidRPr="00A67C56" w:rsidRDefault="008F164D"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C845B3" w:rsidRPr="00EE6415" w:rsidRDefault="00C845B3" w:rsidP="00C845B3">
            <w:pPr>
              <w:autoSpaceDE w:val="0"/>
              <w:autoSpaceDN w:val="0"/>
              <w:adjustRightInd w:val="0"/>
              <w:spacing w:after="0" w:line="240" w:lineRule="auto"/>
              <w:rPr>
                <w:rFonts w:ascii="Times New Roman" w:hAnsi="Times New Roman" w:cs="Times New Roman"/>
                <w:b/>
                <w:bCs/>
                <w:sz w:val="20"/>
                <w:szCs w:val="20"/>
              </w:rPr>
            </w:pPr>
            <w:r w:rsidRPr="00EE6415">
              <w:rPr>
                <w:rFonts w:ascii="Times New Roman" w:hAnsi="Times New Roman" w:cs="Times New Roman"/>
                <w:b/>
                <w:bCs/>
                <w:sz w:val="20"/>
                <w:szCs w:val="20"/>
              </w:rPr>
              <w:t>Самостоятельная работа</w:t>
            </w:r>
          </w:p>
          <w:p w:rsidR="008F164D" w:rsidRPr="00C845B3" w:rsidRDefault="00C845B3" w:rsidP="00C845B3">
            <w:pPr>
              <w:autoSpaceDE w:val="0"/>
              <w:autoSpaceDN w:val="0"/>
              <w:adjustRightInd w:val="0"/>
              <w:spacing w:after="0" w:line="240" w:lineRule="auto"/>
              <w:rPr>
                <w:rFonts w:ascii="Times New Roman" w:hAnsi="Times New Roman" w:cs="Times New Roman"/>
                <w:b/>
                <w:bCs/>
                <w:sz w:val="20"/>
                <w:szCs w:val="20"/>
              </w:rPr>
            </w:pPr>
            <w:r w:rsidRPr="00C845B3">
              <w:rPr>
                <w:rFonts w:ascii="Times New Roman" w:hAnsi="Times New Roman" w:cs="Times New Roman"/>
                <w:bCs/>
                <w:sz w:val="20"/>
                <w:szCs w:val="20"/>
              </w:rPr>
              <w:t>Строи и управления ими.</w:t>
            </w:r>
          </w:p>
        </w:tc>
        <w:tc>
          <w:tcPr>
            <w:tcW w:w="992" w:type="dxa"/>
            <w:tcBorders>
              <w:top w:val="single" w:sz="4" w:space="0" w:color="auto"/>
              <w:left w:val="single" w:sz="4" w:space="0" w:color="auto"/>
              <w:bottom w:val="single" w:sz="4" w:space="0" w:color="auto"/>
              <w:right w:val="single" w:sz="4" w:space="0" w:color="auto"/>
            </w:tcBorders>
          </w:tcPr>
          <w:p w:rsidR="008F164D" w:rsidRPr="00A67C56" w:rsidRDefault="008B367C"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8F164D" w:rsidRPr="00A67C56" w:rsidRDefault="008F164D"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B87D0B"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C845B3" w:rsidRPr="00C845B3" w:rsidRDefault="00C845B3"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hAnsi="Times New Roman" w:cs="Times New Roman"/>
                <w:b/>
                <w:bCs/>
                <w:sz w:val="20"/>
                <w:szCs w:val="20"/>
              </w:rPr>
            </w:pPr>
            <w:r w:rsidRPr="00C845B3">
              <w:rPr>
                <w:rFonts w:ascii="Times New Roman" w:hAnsi="Times New Roman" w:cs="Times New Roman"/>
                <w:b/>
                <w:bCs/>
                <w:sz w:val="20"/>
                <w:szCs w:val="20"/>
              </w:rPr>
              <w:t xml:space="preserve">Тема 2.4. </w:t>
            </w:r>
          </w:p>
          <w:p w:rsidR="00B87D0B" w:rsidRPr="00C845B3" w:rsidRDefault="00C845B3" w:rsidP="00C845B3">
            <w:pPr>
              <w:spacing w:after="0" w:line="240" w:lineRule="auto"/>
              <w:jc w:val="both"/>
              <w:rPr>
                <w:rFonts w:ascii="Times New Roman" w:hAnsi="Times New Roman" w:cs="Times New Roman"/>
                <w:b/>
                <w:sz w:val="20"/>
                <w:szCs w:val="20"/>
              </w:rPr>
            </w:pPr>
            <w:r w:rsidRPr="00C845B3">
              <w:rPr>
                <w:rFonts w:ascii="Times New Roman" w:hAnsi="Times New Roman" w:cs="Times New Roman"/>
                <w:b/>
                <w:bCs/>
                <w:sz w:val="20"/>
                <w:szCs w:val="20"/>
              </w:rPr>
              <w:t>Огневая подготовка</w:t>
            </w:r>
          </w:p>
        </w:tc>
        <w:tc>
          <w:tcPr>
            <w:tcW w:w="708" w:type="dxa"/>
            <w:tcBorders>
              <w:top w:val="single" w:sz="4" w:space="0" w:color="auto"/>
              <w:left w:val="single" w:sz="4" w:space="0" w:color="auto"/>
              <w:bottom w:val="single" w:sz="4" w:space="0" w:color="auto"/>
              <w:right w:val="single" w:sz="4" w:space="0" w:color="auto"/>
            </w:tcBorders>
            <w:hideMark/>
          </w:tcPr>
          <w:p w:rsidR="00B87D0B" w:rsidRPr="00320F32" w:rsidRDefault="00C845B3"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7-8</w:t>
            </w:r>
          </w:p>
        </w:tc>
        <w:tc>
          <w:tcPr>
            <w:tcW w:w="10348" w:type="dxa"/>
            <w:tcBorders>
              <w:top w:val="single" w:sz="4" w:space="0" w:color="auto"/>
              <w:left w:val="single" w:sz="4" w:space="0" w:color="auto"/>
              <w:bottom w:val="single" w:sz="4" w:space="0" w:color="auto"/>
              <w:right w:val="single" w:sz="4" w:space="0" w:color="auto"/>
            </w:tcBorders>
            <w:hideMark/>
          </w:tcPr>
          <w:p w:rsidR="00B87D0B" w:rsidRPr="00A67C56" w:rsidRDefault="00C845B3" w:rsidP="00C845B3">
            <w:pPr>
              <w:autoSpaceDE w:val="0"/>
              <w:autoSpaceDN w:val="0"/>
              <w:adjustRightInd w:val="0"/>
              <w:spacing w:after="0" w:line="240" w:lineRule="auto"/>
              <w:jc w:val="both"/>
              <w:rPr>
                <w:rFonts w:ascii="Times New Roman" w:hAnsi="Times New Roman" w:cs="Times New Roman"/>
                <w:b/>
                <w:bCs/>
                <w:sz w:val="20"/>
                <w:szCs w:val="20"/>
              </w:rPr>
            </w:pPr>
            <w:r w:rsidRPr="003D03BB">
              <w:rPr>
                <w:rFonts w:ascii="Times New Roman" w:hAnsi="Times New Roman" w:cs="Times New Roman"/>
                <w:b/>
                <w:bCs/>
                <w:sz w:val="20"/>
                <w:szCs w:val="20"/>
              </w:rPr>
              <w:t>Отработка нормативов по неполной разборке и сборке автомата. Неполная разборка и сборкам автомата.</w:t>
            </w:r>
          </w:p>
        </w:tc>
        <w:tc>
          <w:tcPr>
            <w:tcW w:w="992" w:type="dxa"/>
            <w:tcBorders>
              <w:top w:val="single" w:sz="4" w:space="0" w:color="auto"/>
              <w:left w:val="single" w:sz="4" w:space="0" w:color="auto"/>
              <w:bottom w:val="single" w:sz="4" w:space="0" w:color="auto"/>
              <w:right w:val="single" w:sz="4" w:space="0" w:color="auto"/>
            </w:tcBorders>
          </w:tcPr>
          <w:p w:rsidR="00B87D0B" w:rsidRPr="00A67C56" w:rsidRDefault="00C845B3"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B87D0B" w:rsidRPr="00A67C56" w:rsidRDefault="00A47FFA"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3</w:t>
            </w:r>
          </w:p>
        </w:tc>
      </w:tr>
      <w:tr w:rsidR="00B87D0B"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C845B3" w:rsidRPr="00C845B3" w:rsidRDefault="00C845B3" w:rsidP="00C8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both"/>
              <w:rPr>
                <w:rFonts w:ascii="Times New Roman" w:hAnsi="Times New Roman" w:cs="Times New Roman"/>
                <w:b/>
                <w:bCs/>
                <w:sz w:val="20"/>
                <w:szCs w:val="20"/>
              </w:rPr>
            </w:pPr>
            <w:r w:rsidRPr="00C845B3">
              <w:rPr>
                <w:rFonts w:ascii="Times New Roman" w:hAnsi="Times New Roman" w:cs="Times New Roman"/>
                <w:b/>
                <w:bCs/>
                <w:sz w:val="20"/>
                <w:szCs w:val="20"/>
              </w:rPr>
              <w:t xml:space="preserve">Тема 2.5.  </w:t>
            </w:r>
          </w:p>
          <w:p w:rsidR="00B87D0B" w:rsidRPr="00A67C56" w:rsidRDefault="00C845B3" w:rsidP="00C845B3">
            <w:pPr>
              <w:spacing w:after="0" w:line="240" w:lineRule="auto"/>
              <w:jc w:val="both"/>
              <w:rPr>
                <w:rFonts w:ascii="Times New Roman" w:hAnsi="Times New Roman" w:cs="Times New Roman"/>
                <w:b/>
                <w:sz w:val="20"/>
                <w:szCs w:val="20"/>
              </w:rPr>
            </w:pPr>
            <w:r w:rsidRPr="00C845B3">
              <w:rPr>
                <w:rFonts w:ascii="Times New Roman" w:hAnsi="Times New Roman" w:cs="Times New Roman"/>
                <w:b/>
                <w:bCs/>
                <w:sz w:val="20"/>
                <w:szCs w:val="20"/>
              </w:rPr>
              <w:t>Медико-санитарная подготовка</w:t>
            </w:r>
          </w:p>
        </w:tc>
        <w:tc>
          <w:tcPr>
            <w:tcW w:w="708" w:type="dxa"/>
            <w:tcBorders>
              <w:top w:val="single" w:sz="4" w:space="0" w:color="auto"/>
              <w:left w:val="single" w:sz="4" w:space="0" w:color="auto"/>
              <w:bottom w:val="single" w:sz="4" w:space="0" w:color="auto"/>
              <w:right w:val="single" w:sz="4" w:space="0" w:color="auto"/>
            </w:tcBorders>
            <w:hideMark/>
          </w:tcPr>
          <w:p w:rsidR="00B87D0B" w:rsidRPr="00C845B3"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7A397B" w:rsidRDefault="007A397B" w:rsidP="007A3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Содержание учебного материала</w:t>
            </w:r>
          </w:p>
          <w:p w:rsidR="00B87D0B" w:rsidRPr="00C845B3" w:rsidRDefault="00B87D0B" w:rsidP="00320F32">
            <w:pPr>
              <w:autoSpaceDE w:val="0"/>
              <w:autoSpaceDN w:val="0"/>
              <w:adjustRightInd w:val="0"/>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B87D0B" w:rsidRPr="00A67C56"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B87D0B" w:rsidRPr="00A67C56"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B87D0B"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B87D0B" w:rsidRPr="00A67C56" w:rsidRDefault="00B87D0B" w:rsidP="00A67C56">
            <w:pPr>
              <w:spacing w:after="0" w:line="240" w:lineRule="auto"/>
              <w:jc w:val="center"/>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B87D0B" w:rsidRPr="00C845B3" w:rsidRDefault="007A397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9-10</w:t>
            </w:r>
          </w:p>
        </w:tc>
        <w:tc>
          <w:tcPr>
            <w:tcW w:w="10348" w:type="dxa"/>
            <w:tcBorders>
              <w:top w:val="single" w:sz="4" w:space="0" w:color="auto"/>
              <w:left w:val="single" w:sz="4" w:space="0" w:color="auto"/>
              <w:bottom w:val="single" w:sz="4" w:space="0" w:color="auto"/>
              <w:right w:val="single" w:sz="4" w:space="0" w:color="auto"/>
            </w:tcBorders>
            <w:hideMark/>
          </w:tcPr>
          <w:p w:rsidR="00C845B3" w:rsidRPr="00EE6415" w:rsidRDefault="007A397B" w:rsidP="00C845B3">
            <w:pPr>
              <w:autoSpaceDE w:val="0"/>
              <w:autoSpaceDN w:val="0"/>
              <w:adjustRightInd w:val="0"/>
              <w:spacing w:after="0" w:line="240" w:lineRule="auto"/>
              <w:rPr>
                <w:rFonts w:ascii="Times New Roman" w:hAnsi="Times New Roman" w:cs="Times New Roman"/>
                <w:b/>
                <w:bCs/>
                <w:sz w:val="20"/>
                <w:szCs w:val="20"/>
              </w:rPr>
            </w:pPr>
            <w:r w:rsidRPr="00C845B3">
              <w:rPr>
                <w:rFonts w:ascii="Times New Roman" w:hAnsi="Times New Roman" w:cs="Times New Roman"/>
                <w:b/>
                <w:bCs/>
                <w:sz w:val="20"/>
                <w:szCs w:val="20"/>
              </w:rPr>
              <w:t>Общие сведения о ранах, осложнения ран, способах остановки кровотечения и обработки ран.</w:t>
            </w:r>
            <w:r w:rsidR="008B367C">
              <w:rPr>
                <w:rFonts w:ascii="Times New Roman" w:hAnsi="Times New Roman" w:cs="Times New Roman"/>
                <w:b/>
                <w:bCs/>
                <w:sz w:val="20"/>
                <w:szCs w:val="20"/>
              </w:rPr>
              <w:t xml:space="preserve"> </w:t>
            </w:r>
            <w:proofErr w:type="spellStart"/>
            <w:r w:rsidR="008B367C">
              <w:rPr>
                <w:rFonts w:ascii="Times New Roman" w:hAnsi="Times New Roman" w:cs="Times New Roman"/>
                <w:b/>
                <w:bCs/>
                <w:sz w:val="20"/>
                <w:szCs w:val="20"/>
              </w:rPr>
              <w:t>Диф</w:t>
            </w:r>
            <w:proofErr w:type="spellEnd"/>
            <w:r w:rsidR="008B367C">
              <w:rPr>
                <w:rFonts w:ascii="Times New Roman" w:hAnsi="Times New Roman" w:cs="Times New Roman"/>
                <w:b/>
                <w:bCs/>
                <w:sz w:val="20"/>
                <w:szCs w:val="20"/>
              </w:rPr>
              <w:t>. зачет</w:t>
            </w:r>
          </w:p>
          <w:p w:rsidR="00B87D0B" w:rsidRPr="00A47FFA" w:rsidRDefault="00C845B3" w:rsidP="00EA2A85">
            <w:pPr>
              <w:autoSpaceDE w:val="0"/>
              <w:autoSpaceDN w:val="0"/>
              <w:adjustRightInd w:val="0"/>
              <w:spacing w:after="0" w:line="240" w:lineRule="auto"/>
              <w:jc w:val="both"/>
              <w:rPr>
                <w:rFonts w:ascii="Times New Roman" w:hAnsi="Times New Roman" w:cs="Times New Roman"/>
                <w:b/>
                <w:bCs/>
                <w:sz w:val="20"/>
                <w:szCs w:val="20"/>
              </w:rPr>
            </w:pPr>
            <w:r w:rsidRPr="00A47FFA">
              <w:rPr>
                <w:rFonts w:ascii="Times New Roman" w:hAnsi="Times New Roman" w:cs="Times New Roman"/>
                <w:bCs/>
                <w:sz w:val="20"/>
                <w:szCs w:val="20"/>
              </w:rPr>
              <w:t>Порядок наложения повязки при ранениях головы, туловища, верхних и нижних конечностей.</w:t>
            </w:r>
            <w:proofErr w:type="gramStart"/>
            <w:r w:rsidRPr="00A47FFA">
              <w:rPr>
                <w:rFonts w:ascii="Times New Roman" w:hAnsi="Times New Roman" w:cs="Times New Roman"/>
                <w:bCs/>
                <w:sz w:val="20"/>
                <w:szCs w:val="20"/>
              </w:rPr>
              <w:t xml:space="preserve"> .</w:t>
            </w:r>
            <w:proofErr w:type="gramEnd"/>
            <w:r w:rsidRPr="00A47FFA">
              <w:rPr>
                <w:rFonts w:ascii="Times New Roman" w:hAnsi="Times New Roman" w:cs="Times New Roman"/>
                <w:bCs/>
                <w:sz w:val="20"/>
                <w:szCs w:val="20"/>
              </w:rPr>
              <w:t xml:space="preserve"> Первая (доврачебная) помощь при ушибах, переломах, вывихах, растяжениях связок и синдроме длительного сдавливания. 4. Первая (доврачебная) помощь при ожогах. Первая (доврачебная) помощь при поражении электрическим током. Первая (доврачебная) помощь при утоплении. 7. Первая (доврачебная) помощь при перегревании, переохлаждении организма, при обморожении и общем замерзании.</w:t>
            </w:r>
            <w:proofErr w:type="gramStart"/>
            <w:r w:rsidR="00A47FFA" w:rsidRPr="00A47FFA">
              <w:rPr>
                <w:rFonts w:ascii="Times New Roman" w:hAnsi="Times New Roman" w:cs="Times New Roman"/>
                <w:bCs/>
                <w:sz w:val="20"/>
                <w:szCs w:val="20"/>
              </w:rPr>
              <w:t xml:space="preserve"> .</w:t>
            </w:r>
            <w:proofErr w:type="gramEnd"/>
            <w:r w:rsidR="00A47FFA" w:rsidRPr="00A47FFA">
              <w:rPr>
                <w:rFonts w:ascii="Times New Roman" w:hAnsi="Times New Roman" w:cs="Times New Roman"/>
                <w:bCs/>
                <w:sz w:val="20"/>
                <w:szCs w:val="20"/>
              </w:rPr>
              <w:t xml:space="preserve"> Первая (доврачебная) помощь при отравлениях. Доврачебная помощь при клинической смерти.</w:t>
            </w:r>
          </w:p>
        </w:tc>
        <w:tc>
          <w:tcPr>
            <w:tcW w:w="992" w:type="dxa"/>
            <w:tcBorders>
              <w:top w:val="single" w:sz="4" w:space="0" w:color="auto"/>
              <w:left w:val="single" w:sz="4" w:space="0" w:color="auto"/>
              <w:bottom w:val="single" w:sz="4" w:space="0" w:color="auto"/>
              <w:right w:val="single" w:sz="4" w:space="0" w:color="auto"/>
            </w:tcBorders>
          </w:tcPr>
          <w:p w:rsidR="00B87D0B" w:rsidRPr="00A67C56" w:rsidRDefault="007A397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B87D0B"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2</w:t>
            </w:r>
          </w:p>
        </w:tc>
      </w:tr>
      <w:tr w:rsidR="00320F32"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320F32" w:rsidRPr="00A67C56" w:rsidRDefault="00320F32" w:rsidP="00A67C56">
            <w:pPr>
              <w:spacing w:after="0" w:line="240" w:lineRule="auto"/>
              <w:jc w:val="center"/>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320F32" w:rsidRPr="00C845B3"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320F32" w:rsidRPr="00A67C56" w:rsidRDefault="00320F32" w:rsidP="00237B38">
            <w:pPr>
              <w:autoSpaceDE w:val="0"/>
              <w:autoSpaceDN w:val="0"/>
              <w:adjustRightInd w:val="0"/>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320F32" w:rsidRPr="00A67C56"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320F32" w:rsidRPr="00A67C56"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320F32"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320F32" w:rsidRPr="00A67C56" w:rsidRDefault="001209DA" w:rsidP="00A67C5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Итого</w:t>
            </w:r>
          </w:p>
        </w:tc>
        <w:tc>
          <w:tcPr>
            <w:tcW w:w="708" w:type="dxa"/>
            <w:tcBorders>
              <w:top w:val="single" w:sz="4" w:space="0" w:color="auto"/>
              <w:left w:val="single" w:sz="4" w:space="0" w:color="auto"/>
              <w:bottom w:val="single" w:sz="4" w:space="0" w:color="auto"/>
              <w:right w:val="single" w:sz="4" w:space="0" w:color="auto"/>
            </w:tcBorders>
            <w:hideMark/>
          </w:tcPr>
          <w:p w:rsidR="00320F32" w:rsidRPr="00237B38"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320F32" w:rsidRPr="00A67C56"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320F32" w:rsidRPr="00A67C56" w:rsidRDefault="008B367C"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155</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320F32" w:rsidRPr="00A67C56"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C6026D"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vAlign w:val="center"/>
            <w:hideMark/>
          </w:tcPr>
          <w:p w:rsidR="00C6026D" w:rsidRPr="00A67C56" w:rsidRDefault="00C6026D" w:rsidP="00A67C56">
            <w:pPr>
              <w:spacing w:after="0" w:line="240" w:lineRule="auto"/>
              <w:rPr>
                <w:rFonts w:ascii="Times New Roman" w:hAnsi="Times New Roman" w:cs="Times New Roman"/>
                <w:bCs/>
                <w:sz w:val="20"/>
                <w:szCs w:val="20"/>
              </w:rPr>
            </w:pPr>
          </w:p>
        </w:tc>
        <w:tc>
          <w:tcPr>
            <w:tcW w:w="11056" w:type="dxa"/>
            <w:gridSpan w:val="2"/>
            <w:tcBorders>
              <w:top w:val="single" w:sz="4" w:space="0" w:color="auto"/>
              <w:left w:val="single" w:sz="4" w:space="0" w:color="auto"/>
              <w:bottom w:val="single" w:sz="4" w:space="0" w:color="auto"/>
              <w:right w:val="single" w:sz="4" w:space="0" w:color="auto"/>
            </w:tcBorders>
            <w:hideMark/>
          </w:tcPr>
          <w:p w:rsidR="00C6026D" w:rsidRPr="00A67C56" w:rsidRDefault="00C6026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C6026D" w:rsidRPr="00A67C56" w:rsidRDefault="00C6026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6026D" w:rsidRPr="00A67C56" w:rsidRDefault="00C6026D" w:rsidP="00A67C56">
            <w:pPr>
              <w:spacing w:after="0" w:line="240" w:lineRule="auto"/>
              <w:rPr>
                <w:rFonts w:ascii="Times New Roman" w:hAnsi="Times New Roman" w:cs="Times New Roman"/>
                <w:bCs/>
                <w:i/>
                <w:sz w:val="20"/>
                <w:szCs w:val="20"/>
              </w:rPr>
            </w:pPr>
          </w:p>
        </w:tc>
      </w:tr>
    </w:tbl>
    <w:p w:rsidR="00A47FFA" w:rsidRDefault="00A47FFA" w:rsidP="00557272">
      <w:pPr>
        <w:spacing w:line="360" w:lineRule="auto"/>
        <w:rPr>
          <w:rFonts w:ascii="Times New Roman" w:hAnsi="Times New Roman" w:cs="Times New Roman"/>
          <w:sz w:val="24"/>
          <w:szCs w:val="24"/>
        </w:rPr>
        <w:sectPr w:rsidR="00A47FFA">
          <w:pgSz w:w="16840" w:h="11907" w:orient="landscape"/>
          <w:pgMar w:top="851" w:right="1134" w:bottom="851" w:left="992" w:header="709" w:footer="709" w:gutter="0"/>
          <w:cols w:space="720"/>
        </w:sectPr>
      </w:pPr>
    </w:p>
    <w:p w:rsidR="00557272" w:rsidRPr="00A67C56" w:rsidRDefault="00557272" w:rsidP="00672F1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A67C56">
        <w:rPr>
          <w:b/>
          <w:caps/>
        </w:rPr>
        <w:lastRenderedPageBreak/>
        <w:t>3. условия реализации программы дисциплины</w:t>
      </w:r>
    </w:p>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A67C56">
        <w:rPr>
          <w:rFonts w:ascii="Times New Roman" w:hAnsi="Times New Roman" w:cs="Times New Roman"/>
          <w:b/>
          <w:bCs/>
          <w:sz w:val="24"/>
          <w:szCs w:val="24"/>
        </w:rPr>
        <w:t>3.1. Требования к минимальному материально-техническому обеспечению</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xml:space="preserve">Реализация программы дисциплины требует наличия учебного кабинета </w:t>
      </w:r>
      <w:r w:rsidR="00F945F6">
        <w:rPr>
          <w:rFonts w:ascii="Times New Roman" w:hAnsi="Times New Roman" w:cs="Times New Roman"/>
          <w:color w:val="000000"/>
          <w:sz w:val="24"/>
          <w:szCs w:val="24"/>
        </w:rPr>
        <w:t xml:space="preserve">Безопасность жизнедеятельности и </w:t>
      </w:r>
      <w:r w:rsidRPr="00BC32CA">
        <w:rPr>
          <w:rFonts w:ascii="Times New Roman" w:hAnsi="Times New Roman" w:cs="Times New Roman"/>
          <w:color w:val="000000"/>
          <w:sz w:val="24"/>
          <w:szCs w:val="24"/>
        </w:rPr>
        <w:t>охраны труда.</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Оборудование учебного кабинета:</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xml:space="preserve">-посадочные места по количеству </w:t>
      </w:r>
      <w:proofErr w:type="gramStart"/>
      <w:r w:rsidRPr="00BC32CA">
        <w:rPr>
          <w:rFonts w:ascii="Times New Roman" w:hAnsi="Times New Roman" w:cs="Times New Roman"/>
          <w:color w:val="000000"/>
          <w:sz w:val="24"/>
          <w:szCs w:val="24"/>
        </w:rPr>
        <w:t>обучающихся</w:t>
      </w:r>
      <w:proofErr w:type="gramEnd"/>
      <w:r w:rsidRPr="00BC32CA">
        <w:rPr>
          <w:rFonts w:ascii="Times New Roman" w:hAnsi="Times New Roman" w:cs="Times New Roman"/>
          <w:color w:val="000000"/>
          <w:sz w:val="24"/>
          <w:szCs w:val="24"/>
        </w:rPr>
        <w:t>;</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рабочее место преподавателя;</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-наглядные пособия;</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комплект учебно-методической документации.</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Технические средства обучения:</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компьютер с лицензионным программным обеспечением;</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средства мультимедиа.</w:t>
      </w:r>
    </w:p>
    <w:p w:rsidR="00A47FFA" w:rsidRPr="00A47FFA" w:rsidRDefault="00A47FFA" w:rsidP="00A47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ascii="Times New Roman" w:hAnsi="Times New Roman" w:cs="Times New Roman"/>
          <w:b/>
          <w:bCs/>
          <w:sz w:val="24"/>
          <w:szCs w:val="24"/>
        </w:rPr>
      </w:pPr>
      <w:r w:rsidRPr="00A47FFA">
        <w:rPr>
          <w:rFonts w:ascii="Times New Roman" w:hAnsi="Times New Roman" w:cs="Times New Roman"/>
          <w:b/>
          <w:bCs/>
          <w:sz w:val="24"/>
          <w:szCs w:val="24"/>
        </w:rPr>
        <w:t>Оборудование учебного кабинета:</w:t>
      </w:r>
    </w:p>
    <w:p w:rsidR="00A47FFA" w:rsidRPr="00A47FFA" w:rsidRDefault="00A47FFA" w:rsidP="00A47FFA">
      <w:pPr>
        <w:pStyle w:val="ad"/>
        <w:numPr>
          <w:ilvl w:val="0"/>
          <w:numId w:val="12"/>
        </w:numPr>
        <w:spacing w:after="0"/>
        <w:jc w:val="both"/>
        <w:rPr>
          <w:rFonts w:ascii="Times New Roman" w:hAnsi="Times New Roman"/>
        </w:rPr>
      </w:pPr>
      <w:r w:rsidRPr="00A47FFA">
        <w:rPr>
          <w:rFonts w:ascii="Times New Roman" w:hAnsi="Times New Roman"/>
        </w:rPr>
        <w:t>Общевойсковой противогаз или противогаз ГП-7</w:t>
      </w:r>
    </w:p>
    <w:p w:rsidR="00A47FFA" w:rsidRDefault="00A47FFA" w:rsidP="00A47FFA">
      <w:pPr>
        <w:pStyle w:val="ad"/>
        <w:spacing w:after="0"/>
        <w:ind w:left="1440"/>
        <w:jc w:val="both"/>
        <w:rPr>
          <w:rFonts w:ascii="Times New Roman" w:hAnsi="Times New Roman"/>
        </w:rPr>
      </w:pPr>
    </w:p>
    <w:p w:rsidR="00A47FFA" w:rsidRDefault="00A47FFA" w:rsidP="00A47FF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672F17">
        <w:rPr>
          <w:b/>
        </w:rPr>
        <w:t>3.2. Информационное обеспечение обучения</w:t>
      </w:r>
    </w:p>
    <w:p w:rsidR="00C76DD0" w:rsidRPr="00C76DD0" w:rsidRDefault="00C76DD0" w:rsidP="00C76DD0"/>
    <w:p w:rsidR="0063404C" w:rsidRDefault="00A47FFA" w:rsidP="0063404C">
      <w:pPr>
        <w:spacing w:after="0" w:line="240" w:lineRule="auto"/>
        <w:ind w:left="720"/>
        <w:jc w:val="both"/>
        <w:rPr>
          <w:rFonts w:ascii="Times New Roman" w:hAnsi="Times New Roman" w:cs="Times New Roman"/>
          <w:b/>
          <w:bCs/>
          <w:sz w:val="24"/>
          <w:szCs w:val="24"/>
        </w:rPr>
      </w:pPr>
      <w:r w:rsidRPr="00C76DD0">
        <w:rPr>
          <w:rFonts w:ascii="Times New Roman" w:hAnsi="Times New Roman" w:cs="Times New Roman"/>
          <w:b/>
          <w:bCs/>
          <w:sz w:val="24"/>
          <w:szCs w:val="24"/>
        </w:rPr>
        <w:t>Перечень рекомендуемых учебных изданий, Интернет-ресурсов, дополнительной литературы</w:t>
      </w:r>
    </w:p>
    <w:p w:rsidR="0063404C" w:rsidRDefault="0063404C" w:rsidP="0063404C">
      <w:pPr>
        <w:spacing w:after="0" w:line="240" w:lineRule="auto"/>
        <w:ind w:left="720"/>
        <w:jc w:val="both"/>
        <w:rPr>
          <w:rFonts w:ascii="Times New Roman" w:hAnsi="Times New Roman" w:cs="Times New Roman"/>
          <w:b/>
          <w:bCs/>
          <w:sz w:val="24"/>
          <w:szCs w:val="24"/>
        </w:rPr>
      </w:pPr>
      <w:r>
        <w:rPr>
          <w:rFonts w:ascii="Times New Roman" w:hAnsi="Times New Roman" w:cs="Times New Roman"/>
          <w:b/>
          <w:bCs/>
          <w:sz w:val="24"/>
          <w:szCs w:val="24"/>
        </w:rPr>
        <w:t>Основные источники</w:t>
      </w:r>
    </w:p>
    <w:p w:rsidR="0063404C" w:rsidRPr="0063404C" w:rsidRDefault="0063404C" w:rsidP="0063404C">
      <w:pPr>
        <w:spacing w:after="0" w:line="240" w:lineRule="auto"/>
        <w:jc w:val="both"/>
        <w:rPr>
          <w:rFonts w:ascii="Times New Roman" w:hAnsi="Times New Roman" w:cs="Times New Roman"/>
          <w:spacing w:val="-19"/>
          <w:sz w:val="24"/>
          <w:szCs w:val="24"/>
        </w:rPr>
      </w:pPr>
      <w:r>
        <w:rPr>
          <w:rFonts w:ascii="Times New Roman" w:hAnsi="Times New Roman" w:cs="Times New Roman"/>
          <w:sz w:val="24"/>
          <w:szCs w:val="24"/>
        </w:rPr>
        <w:t>1.</w:t>
      </w:r>
      <w:r w:rsidRPr="0063404C">
        <w:rPr>
          <w:rFonts w:ascii="Times New Roman" w:hAnsi="Times New Roman" w:cs="Times New Roman"/>
          <w:sz w:val="24"/>
          <w:szCs w:val="24"/>
        </w:rPr>
        <w:t>Косолапова, Н. А. Безопасность жизнедеятельности: учебник для студентов  сред</w:t>
      </w:r>
      <w:proofErr w:type="gramStart"/>
      <w:r w:rsidRPr="0063404C">
        <w:rPr>
          <w:rFonts w:ascii="Times New Roman" w:hAnsi="Times New Roman" w:cs="Times New Roman"/>
          <w:sz w:val="24"/>
          <w:szCs w:val="24"/>
        </w:rPr>
        <w:t>.</w:t>
      </w:r>
      <w:proofErr w:type="gramEnd"/>
      <w:r w:rsidRPr="0063404C">
        <w:rPr>
          <w:rFonts w:ascii="Times New Roman" w:hAnsi="Times New Roman" w:cs="Times New Roman"/>
          <w:sz w:val="24"/>
          <w:szCs w:val="24"/>
        </w:rPr>
        <w:t xml:space="preserve"> </w:t>
      </w:r>
      <w:proofErr w:type="gramStart"/>
      <w:r w:rsidRPr="0063404C">
        <w:rPr>
          <w:rFonts w:ascii="Times New Roman" w:hAnsi="Times New Roman" w:cs="Times New Roman"/>
          <w:sz w:val="24"/>
          <w:szCs w:val="24"/>
        </w:rPr>
        <w:t>п</w:t>
      </w:r>
      <w:proofErr w:type="gramEnd"/>
      <w:r w:rsidRPr="0063404C">
        <w:rPr>
          <w:rFonts w:ascii="Times New Roman" w:hAnsi="Times New Roman" w:cs="Times New Roman"/>
          <w:sz w:val="24"/>
          <w:szCs w:val="24"/>
        </w:rPr>
        <w:t xml:space="preserve">роф. образования / Н. А. Косолапова, Н. А. Прокопенко, Е. Л. Побежимова. - М.: Издательский дом «Академия», 2017. - 288 </w:t>
      </w:r>
      <w:proofErr w:type="gramStart"/>
      <w:r w:rsidRPr="0063404C">
        <w:rPr>
          <w:rFonts w:ascii="Times New Roman" w:hAnsi="Times New Roman" w:cs="Times New Roman"/>
          <w:sz w:val="24"/>
          <w:szCs w:val="24"/>
        </w:rPr>
        <w:t>с</w:t>
      </w:r>
      <w:proofErr w:type="gramEnd"/>
      <w:r w:rsidRPr="0063404C">
        <w:rPr>
          <w:rFonts w:ascii="Times New Roman" w:hAnsi="Times New Roman" w:cs="Times New Roman"/>
          <w:sz w:val="24"/>
          <w:szCs w:val="24"/>
        </w:rPr>
        <w:t>.</w:t>
      </w:r>
    </w:p>
    <w:p w:rsidR="00C76DD0" w:rsidRPr="0063404C" w:rsidRDefault="0063404C" w:rsidP="0063404C">
      <w:pPr>
        <w:spacing w:after="0" w:line="240" w:lineRule="auto"/>
        <w:jc w:val="both"/>
        <w:rPr>
          <w:rFonts w:ascii="Times New Roman" w:hAnsi="Times New Roman" w:cs="Times New Roman"/>
          <w:spacing w:val="-19"/>
          <w:sz w:val="24"/>
          <w:szCs w:val="24"/>
        </w:rPr>
      </w:pPr>
      <w:r>
        <w:rPr>
          <w:rFonts w:ascii="Times New Roman" w:hAnsi="Times New Roman" w:cs="Times New Roman"/>
          <w:sz w:val="24"/>
          <w:szCs w:val="24"/>
        </w:rPr>
        <w:t>2.</w:t>
      </w:r>
      <w:r w:rsidR="00C76DD0" w:rsidRPr="0063404C">
        <w:rPr>
          <w:rFonts w:ascii="Times New Roman" w:hAnsi="Times New Roman" w:cs="Times New Roman"/>
          <w:sz w:val="24"/>
          <w:szCs w:val="24"/>
        </w:rPr>
        <w:t>Безопасность жизнедеятельности: Учебник для студ. сред. Б40 учеб</w:t>
      </w:r>
      <w:proofErr w:type="gramStart"/>
      <w:r w:rsidR="00C76DD0" w:rsidRPr="0063404C">
        <w:rPr>
          <w:rFonts w:ascii="Times New Roman" w:hAnsi="Times New Roman" w:cs="Times New Roman"/>
          <w:sz w:val="24"/>
          <w:szCs w:val="24"/>
        </w:rPr>
        <w:t>.</w:t>
      </w:r>
      <w:proofErr w:type="gramEnd"/>
      <w:r w:rsidR="00C76DD0" w:rsidRPr="0063404C">
        <w:rPr>
          <w:rFonts w:ascii="Times New Roman" w:hAnsi="Times New Roman" w:cs="Times New Roman"/>
          <w:sz w:val="24"/>
          <w:szCs w:val="24"/>
        </w:rPr>
        <w:t xml:space="preserve"> </w:t>
      </w:r>
      <w:proofErr w:type="gramStart"/>
      <w:r w:rsidR="00C76DD0" w:rsidRPr="0063404C">
        <w:rPr>
          <w:rFonts w:ascii="Times New Roman" w:hAnsi="Times New Roman" w:cs="Times New Roman"/>
          <w:sz w:val="24"/>
          <w:szCs w:val="24"/>
        </w:rPr>
        <w:t>з</w:t>
      </w:r>
      <w:proofErr w:type="gramEnd"/>
      <w:r w:rsidR="00C76DD0" w:rsidRPr="0063404C">
        <w:rPr>
          <w:rFonts w:ascii="Times New Roman" w:hAnsi="Times New Roman" w:cs="Times New Roman"/>
          <w:sz w:val="24"/>
          <w:szCs w:val="24"/>
        </w:rPr>
        <w:t xml:space="preserve">аведений / Э. А. </w:t>
      </w:r>
      <w:proofErr w:type="spellStart"/>
      <w:r w:rsidR="00C76DD0" w:rsidRPr="0063404C">
        <w:rPr>
          <w:rFonts w:ascii="Times New Roman" w:hAnsi="Times New Roman" w:cs="Times New Roman"/>
          <w:sz w:val="24"/>
          <w:szCs w:val="24"/>
        </w:rPr>
        <w:t>Арустамов</w:t>
      </w:r>
      <w:proofErr w:type="spellEnd"/>
      <w:r w:rsidR="00C76DD0" w:rsidRPr="0063404C">
        <w:rPr>
          <w:rFonts w:ascii="Times New Roman" w:hAnsi="Times New Roman" w:cs="Times New Roman"/>
          <w:sz w:val="24"/>
          <w:szCs w:val="24"/>
        </w:rPr>
        <w:t xml:space="preserve">, Н. В. Косолапова, Н. А. Прокопенко, Г. В. Гуськов. — М.: Издательский центр «Академия», 2014 — 176 с. ISBN 5-7695-1507-4 </w:t>
      </w:r>
    </w:p>
    <w:p w:rsidR="00C76DD0" w:rsidRPr="0063404C" w:rsidRDefault="0063404C" w:rsidP="0063404C">
      <w:pPr>
        <w:spacing w:after="0" w:line="240" w:lineRule="auto"/>
        <w:jc w:val="both"/>
        <w:rPr>
          <w:rFonts w:ascii="Times New Roman" w:hAnsi="Times New Roman" w:cs="Times New Roman"/>
          <w:spacing w:val="-19"/>
          <w:sz w:val="24"/>
          <w:szCs w:val="24"/>
        </w:rPr>
      </w:pPr>
      <w:r>
        <w:rPr>
          <w:rFonts w:ascii="Times New Roman" w:hAnsi="Times New Roman" w:cs="Times New Roman"/>
          <w:sz w:val="24"/>
          <w:szCs w:val="24"/>
        </w:rPr>
        <w:t>3.</w:t>
      </w:r>
      <w:r w:rsidR="00C76DD0" w:rsidRPr="0063404C">
        <w:rPr>
          <w:rFonts w:ascii="Times New Roman" w:hAnsi="Times New Roman" w:cs="Times New Roman"/>
          <w:sz w:val="24"/>
          <w:szCs w:val="24"/>
        </w:rPr>
        <w:t>Микрюков В.Ю. М59 Безопасность жизнедеятельности</w:t>
      </w:r>
      <w:proofErr w:type="gramStart"/>
      <w:r w:rsidR="00C76DD0" w:rsidRPr="0063404C">
        <w:rPr>
          <w:rFonts w:ascii="Times New Roman" w:hAnsi="Times New Roman" w:cs="Times New Roman"/>
          <w:sz w:val="24"/>
          <w:szCs w:val="24"/>
        </w:rPr>
        <w:t xml:space="preserve"> :</w:t>
      </w:r>
      <w:proofErr w:type="gramEnd"/>
      <w:r w:rsidR="00C76DD0" w:rsidRPr="0063404C">
        <w:rPr>
          <w:rFonts w:ascii="Times New Roman" w:hAnsi="Times New Roman" w:cs="Times New Roman"/>
          <w:sz w:val="24"/>
          <w:szCs w:val="24"/>
        </w:rPr>
        <w:t xml:space="preserve"> учебник / В.Ю. </w:t>
      </w:r>
      <w:proofErr w:type="spellStart"/>
      <w:r w:rsidR="00C76DD0" w:rsidRPr="0063404C">
        <w:rPr>
          <w:rFonts w:ascii="Times New Roman" w:hAnsi="Times New Roman" w:cs="Times New Roman"/>
          <w:sz w:val="24"/>
          <w:szCs w:val="24"/>
        </w:rPr>
        <w:t>Микрюков</w:t>
      </w:r>
      <w:proofErr w:type="spellEnd"/>
      <w:r w:rsidR="00C76DD0" w:rsidRPr="0063404C">
        <w:rPr>
          <w:rFonts w:ascii="Times New Roman" w:hAnsi="Times New Roman" w:cs="Times New Roman"/>
          <w:sz w:val="24"/>
          <w:szCs w:val="24"/>
        </w:rPr>
        <w:t xml:space="preserve">. — 7-е изд., стер. — М. : КНОРУС, 2015. — 288 с. — (Среднее </w:t>
      </w:r>
      <w:proofErr w:type="spellStart"/>
      <w:r w:rsidR="00C76DD0" w:rsidRPr="0063404C">
        <w:rPr>
          <w:rFonts w:ascii="Times New Roman" w:hAnsi="Times New Roman" w:cs="Times New Roman"/>
          <w:sz w:val="24"/>
          <w:szCs w:val="24"/>
        </w:rPr>
        <w:t>профе</w:t>
      </w:r>
      <w:proofErr w:type="gramStart"/>
      <w:r w:rsidR="00C76DD0" w:rsidRPr="0063404C">
        <w:rPr>
          <w:rFonts w:ascii="Times New Roman" w:hAnsi="Times New Roman" w:cs="Times New Roman"/>
          <w:sz w:val="24"/>
          <w:szCs w:val="24"/>
        </w:rPr>
        <w:t>с</w:t>
      </w:r>
      <w:proofErr w:type="spellEnd"/>
      <w:r w:rsidR="00C76DD0" w:rsidRPr="0063404C">
        <w:rPr>
          <w:rFonts w:ascii="Times New Roman" w:hAnsi="Times New Roman" w:cs="Times New Roman"/>
          <w:sz w:val="24"/>
          <w:szCs w:val="24"/>
        </w:rPr>
        <w:t>-</w:t>
      </w:r>
      <w:proofErr w:type="gramEnd"/>
      <w:r w:rsidR="00C76DD0" w:rsidRPr="0063404C">
        <w:rPr>
          <w:rFonts w:ascii="Times New Roman" w:hAnsi="Times New Roman" w:cs="Times New Roman"/>
          <w:sz w:val="24"/>
          <w:szCs w:val="24"/>
        </w:rPr>
        <w:t xml:space="preserve"> </w:t>
      </w:r>
      <w:proofErr w:type="spellStart"/>
      <w:r w:rsidR="00C76DD0" w:rsidRPr="0063404C">
        <w:rPr>
          <w:rFonts w:ascii="Times New Roman" w:hAnsi="Times New Roman" w:cs="Times New Roman"/>
          <w:sz w:val="24"/>
          <w:szCs w:val="24"/>
        </w:rPr>
        <w:t>сиональное</w:t>
      </w:r>
      <w:proofErr w:type="spellEnd"/>
      <w:r w:rsidR="00C76DD0" w:rsidRPr="0063404C">
        <w:rPr>
          <w:rFonts w:ascii="Times New Roman" w:hAnsi="Times New Roman" w:cs="Times New Roman"/>
          <w:sz w:val="24"/>
          <w:szCs w:val="24"/>
        </w:rPr>
        <w:t xml:space="preserve"> образование). ISBN 978-5-406-04316-5</w:t>
      </w:r>
    </w:p>
    <w:p w:rsidR="00A47FFA" w:rsidRPr="0063404C" w:rsidRDefault="00A47FFA" w:rsidP="00A47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p w:rsidR="007C15FC" w:rsidRPr="007C15FC" w:rsidRDefault="007C15FC" w:rsidP="007C15FC">
      <w:pPr>
        <w:ind w:left="-567"/>
        <w:rPr>
          <w:rFonts w:ascii="Times New Roman" w:hAnsi="Times New Roman" w:cs="Times New Roman"/>
          <w:sz w:val="24"/>
          <w:szCs w:val="24"/>
        </w:rPr>
      </w:pPr>
      <w:r w:rsidRPr="007C15FC">
        <w:rPr>
          <w:rFonts w:ascii="Times New Roman" w:hAnsi="Times New Roman" w:cs="Times New Roman"/>
          <w:sz w:val="24"/>
          <w:szCs w:val="24"/>
        </w:rPr>
        <w:t xml:space="preserve">Интернет – ресурсы </w:t>
      </w:r>
    </w:p>
    <w:p w:rsidR="007C15FC" w:rsidRPr="007C15FC" w:rsidRDefault="007C15FC" w:rsidP="007C15FC">
      <w:pPr>
        <w:numPr>
          <w:ilvl w:val="0"/>
          <w:numId w:val="15"/>
        </w:numPr>
        <w:spacing w:after="0" w:line="240" w:lineRule="auto"/>
        <w:jc w:val="both"/>
        <w:rPr>
          <w:rFonts w:ascii="Times New Roman" w:hAnsi="Times New Roman" w:cs="Times New Roman"/>
          <w:sz w:val="24"/>
          <w:szCs w:val="24"/>
        </w:rPr>
      </w:pPr>
      <w:proofErr w:type="spellStart"/>
      <w:r w:rsidRPr="007C15FC">
        <w:rPr>
          <w:rFonts w:ascii="Times New Roman" w:hAnsi="Times New Roman" w:cs="Times New Roman"/>
          <w:sz w:val="24"/>
          <w:szCs w:val="24"/>
        </w:rPr>
        <w:t>www.mchs.gov.ru</w:t>
      </w:r>
      <w:proofErr w:type="spellEnd"/>
      <w:r w:rsidRPr="007C15FC">
        <w:rPr>
          <w:rFonts w:ascii="Times New Roman" w:hAnsi="Times New Roman" w:cs="Times New Roman"/>
          <w:sz w:val="24"/>
          <w:szCs w:val="24"/>
        </w:rPr>
        <w:t xml:space="preserve"> – сайт МЧС РФ.</w:t>
      </w:r>
    </w:p>
    <w:p w:rsidR="007C15FC" w:rsidRPr="007C15FC" w:rsidRDefault="007C15FC" w:rsidP="007C15FC">
      <w:pPr>
        <w:numPr>
          <w:ilvl w:val="0"/>
          <w:numId w:val="15"/>
        </w:numPr>
        <w:spacing w:after="0" w:line="240" w:lineRule="auto"/>
        <w:jc w:val="both"/>
        <w:rPr>
          <w:rFonts w:ascii="Times New Roman" w:hAnsi="Times New Roman" w:cs="Times New Roman"/>
          <w:sz w:val="24"/>
          <w:szCs w:val="24"/>
        </w:rPr>
      </w:pPr>
      <w:proofErr w:type="spellStart"/>
      <w:r w:rsidRPr="007C15FC">
        <w:rPr>
          <w:rFonts w:ascii="Times New Roman" w:hAnsi="Times New Roman" w:cs="Times New Roman"/>
          <w:sz w:val="24"/>
          <w:szCs w:val="24"/>
        </w:rPr>
        <w:t>www.mvd.ru</w:t>
      </w:r>
      <w:proofErr w:type="spellEnd"/>
      <w:r w:rsidRPr="007C15FC">
        <w:rPr>
          <w:rFonts w:ascii="Times New Roman" w:hAnsi="Times New Roman" w:cs="Times New Roman"/>
          <w:sz w:val="24"/>
          <w:szCs w:val="24"/>
        </w:rPr>
        <w:t xml:space="preserve"> – сайт МВД РФ.</w:t>
      </w:r>
    </w:p>
    <w:p w:rsidR="007C15FC" w:rsidRPr="007C15FC" w:rsidRDefault="007C15FC" w:rsidP="007C15FC">
      <w:pPr>
        <w:numPr>
          <w:ilvl w:val="0"/>
          <w:numId w:val="15"/>
        </w:numPr>
        <w:spacing w:after="0" w:line="240" w:lineRule="auto"/>
        <w:jc w:val="both"/>
        <w:rPr>
          <w:rFonts w:ascii="Times New Roman" w:hAnsi="Times New Roman" w:cs="Times New Roman"/>
          <w:sz w:val="24"/>
          <w:szCs w:val="24"/>
        </w:rPr>
      </w:pPr>
      <w:proofErr w:type="spellStart"/>
      <w:r w:rsidRPr="007C15FC">
        <w:rPr>
          <w:rFonts w:ascii="Times New Roman" w:hAnsi="Times New Roman" w:cs="Times New Roman"/>
          <w:sz w:val="24"/>
          <w:szCs w:val="24"/>
        </w:rPr>
        <w:t>www.mil.ru</w:t>
      </w:r>
      <w:proofErr w:type="spellEnd"/>
      <w:r w:rsidRPr="007C15FC">
        <w:rPr>
          <w:rFonts w:ascii="Times New Roman" w:hAnsi="Times New Roman" w:cs="Times New Roman"/>
          <w:sz w:val="24"/>
          <w:szCs w:val="24"/>
        </w:rPr>
        <w:t xml:space="preserve"> - сайт Минобороны.</w:t>
      </w:r>
    </w:p>
    <w:p w:rsidR="007C15FC" w:rsidRPr="007C15FC" w:rsidRDefault="007C15FC" w:rsidP="007C15FC">
      <w:pPr>
        <w:numPr>
          <w:ilvl w:val="0"/>
          <w:numId w:val="15"/>
        </w:numPr>
        <w:spacing w:after="0" w:line="240" w:lineRule="auto"/>
        <w:jc w:val="both"/>
        <w:rPr>
          <w:rFonts w:ascii="Times New Roman" w:hAnsi="Times New Roman" w:cs="Times New Roman"/>
          <w:sz w:val="24"/>
          <w:szCs w:val="24"/>
        </w:rPr>
      </w:pPr>
      <w:proofErr w:type="spellStart"/>
      <w:r w:rsidRPr="007C15FC">
        <w:rPr>
          <w:rFonts w:ascii="Times New Roman" w:hAnsi="Times New Roman" w:cs="Times New Roman"/>
          <w:sz w:val="24"/>
          <w:szCs w:val="24"/>
        </w:rPr>
        <w:t>www.fsb.ru</w:t>
      </w:r>
      <w:proofErr w:type="spellEnd"/>
      <w:r w:rsidRPr="007C15FC">
        <w:rPr>
          <w:rFonts w:ascii="Times New Roman" w:hAnsi="Times New Roman" w:cs="Times New Roman"/>
          <w:sz w:val="24"/>
          <w:szCs w:val="24"/>
        </w:rPr>
        <w:t xml:space="preserve"> – сайт ФСБ РФ.</w:t>
      </w:r>
    </w:p>
    <w:p w:rsidR="007C15FC" w:rsidRPr="007C15FC" w:rsidRDefault="007C15FC" w:rsidP="007C15FC">
      <w:pPr>
        <w:numPr>
          <w:ilvl w:val="0"/>
          <w:numId w:val="15"/>
        </w:numPr>
        <w:spacing w:after="0" w:line="240" w:lineRule="auto"/>
        <w:jc w:val="both"/>
        <w:rPr>
          <w:rFonts w:ascii="Times New Roman" w:hAnsi="Times New Roman" w:cs="Times New Roman"/>
          <w:sz w:val="24"/>
          <w:szCs w:val="24"/>
        </w:rPr>
      </w:pPr>
      <w:proofErr w:type="spellStart"/>
      <w:r w:rsidRPr="007C15FC">
        <w:rPr>
          <w:rFonts w:ascii="Times New Roman" w:hAnsi="Times New Roman" w:cs="Times New Roman"/>
          <w:sz w:val="24"/>
          <w:szCs w:val="24"/>
        </w:rPr>
        <w:t>dic.academic.ru</w:t>
      </w:r>
      <w:proofErr w:type="spellEnd"/>
      <w:r w:rsidRPr="007C15FC">
        <w:rPr>
          <w:rFonts w:ascii="Times New Roman" w:hAnsi="Times New Roman" w:cs="Times New Roman"/>
          <w:sz w:val="24"/>
          <w:szCs w:val="24"/>
        </w:rPr>
        <w:t xml:space="preserve"> - Академик. Словари и энциклопедии. </w:t>
      </w:r>
    </w:p>
    <w:p w:rsidR="007C15FC" w:rsidRPr="007C15FC" w:rsidRDefault="007C15FC" w:rsidP="007C15FC">
      <w:pPr>
        <w:numPr>
          <w:ilvl w:val="0"/>
          <w:numId w:val="15"/>
        </w:numPr>
        <w:spacing w:after="0" w:line="240" w:lineRule="auto"/>
        <w:jc w:val="both"/>
        <w:rPr>
          <w:rFonts w:ascii="Times New Roman" w:hAnsi="Times New Roman" w:cs="Times New Roman"/>
          <w:sz w:val="24"/>
          <w:szCs w:val="24"/>
        </w:rPr>
      </w:pPr>
      <w:r w:rsidRPr="007C15FC">
        <w:rPr>
          <w:rFonts w:ascii="Times New Roman" w:hAnsi="Times New Roman" w:cs="Times New Roman"/>
          <w:sz w:val="24"/>
          <w:szCs w:val="24"/>
          <w:lang w:val="en-US"/>
        </w:rPr>
        <w:t xml:space="preserve">www.booksgid.com - </w:t>
      </w:r>
      <w:proofErr w:type="spellStart"/>
      <w:r w:rsidRPr="007C15FC">
        <w:rPr>
          <w:rFonts w:ascii="Times New Roman" w:hAnsi="Times New Roman" w:cs="Times New Roman"/>
          <w:sz w:val="24"/>
          <w:szCs w:val="24"/>
        </w:rPr>
        <w:t>Воок</w:t>
      </w:r>
      <w:proofErr w:type="spellEnd"/>
      <w:r w:rsidRPr="007C15FC">
        <w:rPr>
          <w:rFonts w:ascii="Times New Roman" w:hAnsi="Times New Roman" w:cs="Times New Roman"/>
          <w:sz w:val="24"/>
          <w:szCs w:val="24"/>
          <w:lang w:val="en-US"/>
        </w:rPr>
        <w:t xml:space="preserve">s </w:t>
      </w:r>
      <w:proofErr w:type="spellStart"/>
      <w:r w:rsidRPr="007C15FC">
        <w:rPr>
          <w:rFonts w:ascii="Times New Roman" w:hAnsi="Times New Roman" w:cs="Times New Roman"/>
          <w:sz w:val="24"/>
          <w:szCs w:val="24"/>
          <w:lang w:val="en-US"/>
        </w:rPr>
        <w:t>Gid</w:t>
      </w:r>
      <w:proofErr w:type="spellEnd"/>
      <w:r w:rsidRPr="007C15FC">
        <w:rPr>
          <w:rFonts w:ascii="Times New Roman" w:hAnsi="Times New Roman" w:cs="Times New Roman"/>
          <w:sz w:val="24"/>
          <w:szCs w:val="24"/>
          <w:lang w:val="en-US"/>
        </w:rPr>
        <w:t xml:space="preserve">. </w:t>
      </w:r>
      <w:r w:rsidRPr="007C15FC">
        <w:rPr>
          <w:rFonts w:ascii="Times New Roman" w:hAnsi="Times New Roman" w:cs="Times New Roman"/>
          <w:sz w:val="24"/>
          <w:szCs w:val="24"/>
        </w:rPr>
        <w:t xml:space="preserve">Электронная библиотека. </w:t>
      </w:r>
    </w:p>
    <w:p w:rsidR="007C15FC" w:rsidRPr="007C15FC" w:rsidRDefault="007C15FC" w:rsidP="007C15FC">
      <w:pPr>
        <w:numPr>
          <w:ilvl w:val="0"/>
          <w:numId w:val="15"/>
        </w:numPr>
        <w:spacing w:after="0" w:line="240" w:lineRule="auto"/>
        <w:jc w:val="both"/>
        <w:rPr>
          <w:rFonts w:ascii="Times New Roman" w:hAnsi="Times New Roman" w:cs="Times New Roman"/>
          <w:sz w:val="24"/>
          <w:szCs w:val="24"/>
        </w:rPr>
      </w:pPr>
      <w:r w:rsidRPr="007C15FC">
        <w:rPr>
          <w:rFonts w:ascii="Times New Roman" w:hAnsi="Times New Roman" w:cs="Times New Roman"/>
          <w:sz w:val="24"/>
          <w:szCs w:val="24"/>
          <w:lang w:val="en-US"/>
        </w:rPr>
        <w:t xml:space="preserve">globalteka.ru/index.html - </w:t>
      </w:r>
      <w:proofErr w:type="spellStart"/>
      <w:r w:rsidRPr="007C15FC">
        <w:rPr>
          <w:rFonts w:ascii="Times New Roman" w:hAnsi="Times New Roman" w:cs="Times New Roman"/>
          <w:sz w:val="24"/>
          <w:szCs w:val="24"/>
        </w:rPr>
        <w:t>Глобалтека</w:t>
      </w:r>
      <w:proofErr w:type="spellEnd"/>
      <w:r w:rsidRPr="007C15FC">
        <w:rPr>
          <w:rFonts w:ascii="Times New Roman" w:hAnsi="Times New Roman" w:cs="Times New Roman"/>
          <w:sz w:val="24"/>
          <w:szCs w:val="24"/>
          <w:lang w:val="en-US"/>
        </w:rPr>
        <w:t xml:space="preserve">. </w:t>
      </w:r>
      <w:r w:rsidRPr="007C15FC">
        <w:rPr>
          <w:rFonts w:ascii="Times New Roman" w:hAnsi="Times New Roman" w:cs="Times New Roman"/>
          <w:sz w:val="24"/>
          <w:szCs w:val="24"/>
        </w:rPr>
        <w:t xml:space="preserve">Глобальная библиотека научных ресурсов. </w:t>
      </w:r>
    </w:p>
    <w:p w:rsidR="007C15FC" w:rsidRPr="007C15FC" w:rsidRDefault="007C15FC" w:rsidP="007C15FC">
      <w:pPr>
        <w:numPr>
          <w:ilvl w:val="0"/>
          <w:numId w:val="15"/>
        </w:numPr>
        <w:spacing w:after="0" w:line="240" w:lineRule="auto"/>
        <w:jc w:val="both"/>
        <w:rPr>
          <w:rFonts w:ascii="Times New Roman" w:hAnsi="Times New Roman" w:cs="Times New Roman"/>
          <w:sz w:val="24"/>
          <w:szCs w:val="24"/>
        </w:rPr>
      </w:pPr>
      <w:proofErr w:type="spellStart"/>
      <w:r w:rsidRPr="007C15FC">
        <w:rPr>
          <w:rFonts w:ascii="Times New Roman" w:hAnsi="Times New Roman" w:cs="Times New Roman"/>
          <w:sz w:val="24"/>
          <w:szCs w:val="24"/>
        </w:rPr>
        <w:t>window.edu.ru</w:t>
      </w:r>
      <w:proofErr w:type="spellEnd"/>
      <w:r w:rsidRPr="007C15FC">
        <w:rPr>
          <w:rFonts w:ascii="Times New Roman" w:hAnsi="Times New Roman" w:cs="Times New Roman"/>
          <w:sz w:val="24"/>
          <w:szCs w:val="24"/>
        </w:rPr>
        <w:t xml:space="preserve"> - Единое окно доступа к образовательным ресурсам.28</w:t>
      </w:r>
    </w:p>
    <w:p w:rsidR="007C15FC" w:rsidRPr="007C15FC" w:rsidRDefault="007C15FC" w:rsidP="007C15FC">
      <w:pPr>
        <w:rPr>
          <w:rFonts w:ascii="Times New Roman" w:hAnsi="Times New Roman" w:cs="Times New Roman"/>
          <w:sz w:val="24"/>
          <w:szCs w:val="24"/>
        </w:rPr>
      </w:pPr>
    </w:p>
    <w:p w:rsidR="007C15FC" w:rsidRDefault="007C15FC" w:rsidP="007C15FC"/>
    <w:p w:rsidR="00A47FFA" w:rsidRDefault="00A47FFA" w:rsidP="00A47FFA"/>
    <w:p w:rsidR="00A47FFA" w:rsidRDefault="00A47FFA" w:rsidP="00A47FFA"/>
    <w:p w:rsidR="00A47FFA" w:rsidRDefault="00A47FFA" w:rsidP="00A47FFA"/>
    <w:p w:rsidR="00672F17" w:rsidRDefault="00672F17" w:rsidP="00A47FFA"/>
    <w:p w:rsidR="00A47FFA" w:rsidRPr="007C15FC" w:rsidRDefault="00A47FFA" w:rsidP="00672F1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7C15FC">
        <w:rPr>
          <w:b/>
          <w:caps/>
        </w:rPr>
        <w:t>4. Контроль и оценка результатов освоения Дисциплины «БЕЗОПАСНОСТЬ ЖИЗНЕДЕЯТЕЛЬНОСТИ»</w:t>
      </w:r>
    </w:p>
    <w:p w:rsidR="00A47FFA" w:rsidRPr="007C15FC" w:rsidRDefault="00A47FFA" w:rsidP="00672F17">
      <w:pPr>
        <w:jc w:val="center"/>
        <w:rPr>
          <w:sz w:val="24"/>
          <w:szCs w:val="24"/>
        </w:rPr>
      </w:pPr>
    </w:p>
    <w:p w:rsidR="00A47FFA" w:rsidRPr="00A47FFA" w:rsidRDefault="00A47FFA" w:rsidP="00A47FF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A47FFA">
        <w:rPr>
          <w:b/>
        </w:rPr>
        <w:t>Контроль</w:t>
      </w:r>
      <w:r w:rsidRPr="00A47FFA">
        <w:t xml:space="preserve"> </w:t>
      </w:r>
      <w:r w:rsidRPr="00A47FFA">
        <w:rPr>
          <w:b/>
        </w:rPr>
        <w:t>и оценка</w:t>
      </w:r>
      <w:r w:rsidRPr="00A47FFA">
        <w:t xml:space="preserve"> результатов освоения дисциплины осуществляется преподавателем в процессе проведения практических занятий и приёма нормативов, а также сдачи </w:t>
      </w:r>
      <w:proofErr w:type="gramStart"/>
      <w:r w:rsidRPr="00A47FFA">
        <w:t>обучающимися</w:t>
      </w:r>
      <w:proofErr w:type="gramEnd"/>
      <w:r w:rsidRPr="00A47FFA">
        <w:t xml:space="preserve"> экзамена.</w:t>
      </w:r>
    </w:p>
    <w:p w:rsidR="00A47FFA" w:rsidRPr="00A47FFA" w:rsidRDefault="00A47FFA" w:rsidP="00A47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33"/>
        <w:gridCol w:w="4238"/>
      </w:tblGrid>
      <w:tr w:rsidR="00A47FFA" w:rsidRPr="00A47FFA" w:rsidTr="00550862">
        <w:tc>
          <w:tcPr>
            <w:tcW w:w="2786" w:type="pct"/>
            <w:tcBorders>
              <w:top w:val="single" w:sz="4" w:space="0" w:color="auto"/>
              <w:left w:val="single" w:sz="4" w:space="0" w:color="auto"/>
              <w:bottom w:val="single" w:sz="4" w:space="0" w:color="auto"/>
              <w:right w:val="single" w:sz="4" w:space="0" w:color="auto"/>
            </w:tcBorders>
            <w:shd w:val="clear" w:color="auto" w:fill="auto"/>
            <w:vAlign w:val="center"/>
          </w:tcPr>
          <w:p w:rsidR="00A47FFA" w:rsidRPr="00A47FFA" w:rsidRDefault="00A47FFA" w:rsidP="00A47FFA">
            <w:pPr>
              <w:spacing w:after="0"/>
              <w:jc w:val="center"/>
              <w:rPr>
                <w:rFonts w:ascii="Times New Roman" w:hAnsi="Times New Roman" w:cs="Times New Roman"/>
                <w:b/>
                <w:bCs/>
                <w:sz w:val="24"/>
                <w:szCs w:val="24"/>
              </w:rPr>
            </w:pPr>
            <w:r w:rsidRPr="00A47FFA">
              <w:rPr>
                <w:rFonts w:ascii="Times New Roman" w:hAnsi="Times New Roman" w:cs="Times New Roman"/>
                <w:b/>
                <w:bCs/>
                <w:sz w:val="24"/>
                <w:szCs w:val="24"/>
              </w:rPr>
              <w:t>Результаты обучения</w:t>
            </w:r>
          </w:p>
          <w:p w:rsidR="00A47FFA" w:rsidRPr="00A47FFA" w:rsidRDefault="00A47FFA" w:rsidP="00A47FFA">
            <w:pPr>
              <w:spacing w:after="0"/>
              <w:jc w:val="center"/>
              <w:rPr>
                <w:rFonts w:ascii="Times New Roman" w:hAnsi="Times New Roman" w:cs="Times New Roman"/>
                <w:b/>
                <w:bCs/>
                <w:sz w:val="24"/>
                <w:szCs w:val="24"/>
              </w:rPr>
            </w:pPr>
            <w:r w:rsidRPr="00A47FFA">
              <w:rPr>
                <w:rFonts w:ascii="Times New Roman" w:hAnsi="Times New Roman" w:cs="Times New Roman"/>
                <w:b/>
                <w:bCs/>
                <w:sz w:val="24"/>
                <w:szCs w:val="24"/>
              </w:rPr>
              <w:t>(освоенные умения, усвоенные знания)</w:t>
            </w:r>
          </w:p>
        </w:tc>
        <w:tc>
          <w:tcPr>
            <w:tcW w:w="2214" w:type="pct"/>
            <w:tcBorders>
              <w:top w:val="single" w:sz="4" w:space="0" w:color="auto"/>
              <w:left w:val="single" w:sz="4" w:space="0" w:color="auto"/>
              <w:bottom w:val="single" w:sz="4" w:space="0" w:color="auto"/>
              <w:right w:val="single" w:sz="4" w:space="0" w:color="auto"/>
            </w:tcBorders>
            <w:shd w:val="clear" w:color="auto" w:fill="auto"/>
            <w:vAlign w:val="center"/>
          </w:tcPr>
          <w:p w:rsidR="00A47FFA" w:rsidRPr="00A47FFA" w:rsidRDefault="00A47FFA" w:rsidP="00A47FFA">
            <w:pPr>
              <w:spacing w:after="0"/>
              <w:jc w:val="center"/>
              <w:rPr>
                <w:rFonts w:ascii="Times New Roman" w:hAnsi="Times New Roman" w:cs="Times New Roman"/>
                <w:b/>
                <w:bCs/>
                <w:sz w:val="24"/>
                <w:szCs w:val="24"/>
              </w:rPr>
            </w:pPr>
            <w:r w:rsidRPr="00A47FFA">
              <w:rPr>
                <w:rFonts w:ascii="Times New Roman" w:hAnsi="Times New Roman" w:cs="Times New Roman"/>
                <w:b/>
                <w:sz w:val="24"/>
                <w:szCs w:val="24"/>
              </w:rPr>
              <w:t xml:space="preserve">Формы и методы контроля и оценки результатов обучения </w:t>
            </w:r>
          </w:p>
        </w:tc>
      </w:tr>
      <w:tr w:rsidR="00A47FFA" w:rsidRPr="00A47FFA" w:rsidTr="00550862">
        <w:tc>
          <w:tcPr>
            <w:tcW w:w="2786" w:type="pct"/>
            <w:tcBorders>
              <w:top w:val="single" w:sz="4" w:space="0" w:color="auto"/>
              <w:left w:val="single" w:sz="4" w:space="0" w:color="auto"/>
              <w:bottom w:val="single" w:sz="4" w:space="0" w:color="auto"/>
              <w:right w:val="single" w:sz="4" w:space="0" w:color="auto"/>
            </w:tcBorders>
            <w:shd w:val="clear" w:color="auto" w:fill="auto"/>
          </w:tcPr>
          <w:p w:rsidR="00A47FFA" w:rsidRPr="00A47FFA" w:rsidRDefault="00A47FFA" w:rsidP="00A47FFA">
            <w:pPr>
              <w:spacing w:after="0"/>
              <w:jc w:val="both"/>
              <w:rPr>
                <w:rFonts w:ascii="Times New Roman" w:hAnsi="Times New Roman" w:cs="Times New Roman"/>
                <w:b/>
                <w:bCs/>
                <w:i/>
                <w:sz w:val="24"/>
                <w:szCs w:val="24"/>
              </w:rPr>
            </w:pPr>
            <w:r w:rsidRPr="00A47FFA">
              <w:rPr>
                <w:rFonts w:ascii="Times New Roman" w:hAnsi="Times New Roman" w:cs="Times New Roman"/>
                <w:b/>
                <w:bCs/>
                <w:i/>
                <w:sz w:val="24"/>
                <w:szCs w:val="24"/>
              </w:rPr>
              <w:t>Освоенные умения:</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организовывать и проводить мероприятия по защите работающих и населения от негативных воздействий чрезвычайных ситуаций;</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xml:space="preserve">- использовать средства индивидуальной и коллективной защиты от оружия массового поражения; </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применять первичные средства пожаротушения;</w:t>
            </w:r>
          </w:p>
          <w:p w:rsidR="00A47FFA" w:rsidRPr="00A47FFA" w:rsidRDefault="00A47FFA" w:rsidP="00550862">
            <w:pPr>
              <w:jc w:val="both"/>
              <w:rPr>
                <w:rFonts w:ascii="Times New Roman" w:hAnsi="Times New Roman" w:cs="Times New Roman"/>
                <w:sz w:val="24"/>
                <w:szCs w:val="24"/>
              </w:rPr>
            </w:pPr>
            <w:proofErr w:type="gramStart"/>
            <w:r w:rsidRPr="00A47FFA">
              <w:rPr>
                <w:rFonts w:ascii="Times New Roman" w:hAnsi="Times New Roman" w:cs="Times New Roman"/>
                <w:sz w:val="24"/>
                <w:szCs w:val="24"/>
              </w:rPr>
              <w:t>-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xml:space="preserve">- владеть способами бесконфликтного общения и </w:t>
            </w:r>
            <w:proofErr w:type="spellStart"/>
            <w:r w:rsidRPr="00A47FFA">
              <w:rPr>
                <w:rFonts w:ascii="Times New Roman" w:hAnsi="Times New Roman" w:cs="Times New Roman"/>
                <w:sz w:val="24"/>
                <w:szCs w:val="24"/>
              </w:rPr>
              <w:t>саморегуляции</w:t>
            </w:r>
            <w:proofErr w:type="spellEnd"/>
            <w:r w:rsidRPr="00A47FFA">
              <w:rPr>
                <w:rFonts w:ascii="Times New Roman" w:hAnsi="Times New Roman" w:cs="Times New Roman"/>
                <w:sz w:val="24"/>
                <w:szCs w:val="24"/>
              </w:rPr>
              <w:t xml:space="preserve"> в повседневной деятельности и экстремальных условиях военной службы;</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оказывать первую помощь пострадавшим.</w:t>
            </w:r>
          </w:p>
          <w:p w:rsidR="00A47FFA" w:rsidRPr="00A47FFA" w:rsidRDefault="00A47FFA" w:rsidP="00550862">
            <w:pPr>
              <w:jc w:val="both"/>
              <w:rPr>
                <w:rFonts w:ascii="Times New Roman" w:hAnsi="Times New Roman" w:cs="Times New Roman"/>
                <w:b/>
                <w:bCs/>
                <w:i/>
                <w:sz w:val="24"/>
                <w:szCs w:val="24"/>
              </w:rPr>
            </w:pPr>
            <w:r w:rsidRPr="00A47FFA">
              <w:rPr>
                <w:rFonts w:ascii="Times New Roman" w:hAnsi="Times New Roman" w:cs="Times New Roman"/>
                <w:b/>
                <w:bCs/>
                <w:i/>
                <w:sz w:val="24"/>
                <w:szCs w:val="24"/>
              </w:rPr>
              <w:t>Усвоенные знания:</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xml:space="preserve">- принципы обеспечения устойчивости объектов экономики, прогнозирования развития событий и </w:t>
            </w:r>
            <w:r w:rsidRPr="00A47FFA">
              <w:rPr>
                <w:rFonts w:ascii="Times New Roman" w:hAnsi="Times New Roman" w:cs="Times New Roman"/>
                <w:sz w:val="24"/>
                <w:szCs w:val="24"/>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основы военной службы и обороны государства;</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xml:space="preserve">- задачи и основные мероприятия гражданской обороны; </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способы защиты населения от оружия массового поражения;</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меры пожарной безопасности и правила безопасного поведения при пожарах;</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организацию и порядок призыва граждан на военную службу и поступления на неё в добровольном порядке;</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A47FFA" w:rsidRPr="00A47FFA" w:rsidRDefault="00A47FFA" w:rsidP="00550862">
            <w:pPr>
              <w:jc w:val="both"/>
              <w:rPr>
                <w:rFonts w:ascii="Times New Roman" w:hAnsi="Times New Roman" w:cs="Times New Roman"/>
                <w:sz w:val="24"/>
                <w:szCs w:val="24"/>
              </w:rPr>
            </w:pPr>
            <w:r w:rsidRPr="00A47FFA">
              <w:rPr>
                <w:rFonts w:ascii="Times New Roman" w:hAnsi="Times New Roman" w:cs="Times New Roman"/>
                <w:sz w:val="24"/>
                <w:szCs w:val="24"/>
              </w:rPr>
              <w:t>- область применения получаемых профессиональных знаний при исполнении обязанностей военной службы;</w:t>
            </w:r>
          </w:p>
          <w:p w:rsidR="00A47FFA" w:rsidRPr="00A47FFA" w:rsidRDefault="00A47FFA" w:rsidP="00550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A47FFA">
              <w:rPr>
                <w:rFonts w:ascii="Times New Roman" w:hAnsi="Times New Roman" w:cs="Times New Roman"/>
                <w:sz w:val="24"/>
                <w:szCs w:val="24"/>
              </w:rPr>
              <w:t>- порядок и правила оказания первой помощи пострадавшим.</w:t>
            </w:r>
          </w:p>
          <w:p w:rsidR="00A47FFA" w:rsidRPr="00A47FFA" w:rsidRDefault="00A47FFA" w:rsidP="00550862">
            <w:pPr>
              <w:jc w:val="both"/>
              <w:rPr>
                <w:rFonts w:ascii="Times New Roman" w:hAnsi="Times New Roman" w:cs="Times New Roman"/>
                <w:bCs/>
                <w:i/>
                <w:sz w:val="24"/>
                <w:szCs w:val="24"/>
              </w:rPr>
            </w:pPr>
          </w:p>
        </w:tc>
        <w:tc>
          <w:tcPr>
            <w:tcW w:w="2214" w:type="pct"/>
            <w:tcBorders>
              <w:top w:val="single" w:sz="4" w:space="0" w:color="auto"/>
              <w:left w:val="single" w:sz="4" w:space="0" w:color="auto"/>
              <w:bottom w:val="single" w:sz="4" w:space="0" w:color="auto"/>
              <w:right w:val="single" w:sz="4" w:space="0" w:color="auto"/>
            </w:tcBorders>
            <w:shd w:val="clear" w:color="auto" w:fill="auto"/>
          </w:tcPr>
          <w:p w:rsidR="00A47FFA" w:rsidRPr="00A47FFA" w:rsidRDefault="00A47FFA" w:rsidP="00550862">
            <w:pPr>
              <w:jc w:val="both"/>
              <w:rPr>
                <w:rFonts w:ascii="Times New Roman" w:hAnsi="Times New Roman" w:cs="Times New Roman"/>
                <w:bCs/>
                <w:i/>
                <w:sz w:val="24"/>
                <w:szCs w:val="24"/>
              </w:rPr>
            </w:pPr>
            <w:r w:rsidRPr="00A47FFA">
              <w:rPr>
                <w:rFonts w:ascii="Times New Roman" w:hAnsi="Times New Roman" w:cs="Times New Roman"/>
                <w:b/>
                <w:bCs/>
                <w:i/>
                <w:sz w:val="24"/>
                <w:szCs w:val="24"/>
              </w:rPr>
              <w:lastRenderedPageBreak/>
              <w:t>Формы контроля обучения</w:t>
            </w:r>
            <w:r w:rsidRPr="00A47FFA">
              <w:rPr>
                <w:rFonts w:ascii="Times New Roman" w:hAnsi="Times New Roman" w:cs="Times New Roman"/>
                <w:bCs/>
                <w:i/>
                <w:sz w:val="24"/>
                <w:szCs w:val="24"/>
              </w:rPr>
              <w:t xml:space="preserve">: </w:t>
            </w:r>
          </w:p>
          <w:p w:rsidR="00A47FFA" w:rsidRPr="00A47FFA" w:rsidRDefault="00A47FFA" w:rsidP="00550862">
            <w:pPr>
              <w:jc w:val="both"/>
              <w:rPr>
                <w:rFonts w:ascii="Times New Roman" w:hAnsi="Times New Roman" w:cs="Times New Roman"/>
                <w:bCs/>
                <w:sz w:val="24"/>
                <w:szCs w:val="24"/>
              </w:rPr>
            </w:pPr>
            <w:r w:rsidRPr="00A47FFA">
              <w:rPr>
                <w:rFonts w:ascii="Times New Roman" w:hAnsi="Times New Roman" w:cs="Times New Roman"/>
                <w:bCs/>
                <w:sz w:val="24"/>
                <w:szCs w:val="24"/>
              </w:rPr>
              <w:t>– домашние задания проблемного характера;</w:t>
            </w:r>
          </w:p>
          <w:p w:rsidR="00A47FFA" w:rsidRPr="00A47FFA" w:rsidRDefault="00A47FFA" w:rsidP="00550862">
            <w:pPr>
              <w:jc w:val="both"/>
              <w:rPr>
                <w:rFonts w:ascii="Times New Roman" w:hAnsi="Times New Roman" w:cs="Times New Roman"/>
                <w:bCs/>
                <w:sz w:val="24"/>
                <w:szCs w:val="24"/>
              </w:rPr>
            </w:pPr>
            <w:r w:rsidRPr="00A47FFA">
              <w:rPr>
                <w:rFonts w:ascii="Times New Roman" w:hAnsi="Times New Roman" w:cs="Times New Roman"/>
                <w:bCs/>
                <w:sz w:val="24"/>
                <w:szCs w:val="24"/>
              </w:rPr>
              <w:t>– практические задания по работе с информацией, документами, литературой;</w:t>
            </w:r>
          </w:p>
          <w:p w:rsidR="00A47FFA" w:rsidRPr="00A47FFA" w:rsidRDefault="00A47FFA" w:rsidP="00550862">
            <w:pPr>
              <w:jc w:val="both"/>
              <w:rPr>
                <w:rFonts w:ascii="Times New Roman" w:hAnsi="Times New Roman" w:cs="Times New Roman"/>
                <w:bCs/>
                <w:sz w:val="24"/>
                <w:szCs w:val="24"/>
              </w:rPr>
            </w:pPr>
            <w:r w:rsidRPr="00A47FFA">
              <w:rPr>
                <w:rFonts w:ascii="Times New Roman" w:hAnsi="Times New Roman" w:cs="Times New Roman"/>
                <w:bCs/>
                <w:sz w:val="24"/>
                <w:szCs w:val="24"/>
              </w:rPr>
              <w:t>– подготовка и защита индивидуальных и групповых заданий проектного характера.</w:t>
            </w:r>
          </w:p>
          <w:p w:rsidR="00A47FFA" w:rsidRPr="00A47FFA" w:rsidRDefault="00A47FFA" w:rsidP="00550862">
            <w:pPr>
              <w:jc w:val="both"/>
              <w:rPr>
                <w:rFonts w:ascii="Times New Roman" w:hAnsi="Times New Roman" w:cs="Times New Roman"/>
                <w:bCs/>
                <w:i/>
                <w:sz w:val="24"/>
                <w:szCs w:val="24"/>
              </w:rPr>
            </w:pPr>
            <w:r w:rsidRPr="00A47FFA">
              <w:rPr>
                <w:rFonts w:ascii="Times New Roman" w:hAnsi="Times New Roman" w:cs="Times New Roman"/>
                <w:b/>
                <w:bCs/>
                <w:i/>
                <w:sz w:val="24"/>
                <w:szCs w:val="24"/>
              </w:rPr>
              <w:t>Формы оценки</w:t>
            </w:r>
            <w:r w:rsidRPr="00A47FFA">
              <w:rPr>
                <w:rFonts w:ascii="Times New Roman" w:hAnsi="Times New Roman" w:cs="Times New Roman"/>
                <w:bCs/>
                <w:i/>
                <w:sz w:val="24"/>
                <w:szCs w:val="24"/>
              </w:rPr>
              <w:t xml:space="preserve"> результативности обучения:</w:t>
            </w:r>
          </w:p>
          <w:p w:rsidR="00A47FFA" w:rsidRPr="00A47FFA" w:rsidRDefault="00A47FFA" w:rsidP="00550862">
            <w:pPr>
              <w:jc w:val="both"/>
              <w:rPr>
                <w:rFonts w:ascii="Times New Roman" w:hAnsi="Times New Roman" w:cs="Times New Roman"/>
                <w:bCs/>
                <w:sz w:val="24"/>
                <w:szCs w:val="24"/>
              </w:rPr>
            </w:pPr>
            <w:r w:rsidRPr="00A47FFA">
              <w:rPr>
                <w:rFonts w:ascii="Times New Roman" w:hAnsi="Times New Roman" w:cs="Times New Roman"/>
                <w:bCs/>
                <w:sz w:val="24"/>
                <w:szCs w:val="24"/>
              </w:rPr>
              <w:t>- накопительная система баллов, на основе которой  выставляется итоговая отметка.</w:t>
            </w:r>
          </w:p>
          <w:p w:rsidR="00A47FFA" w:rsidRPr="00A47FFA" w:rsidRDefault="00A47FFA" w:rsidP="00550862">
            <w:pPr>
              <w:jc w:val="both"/>
              <w:rPr>
                <w:rFonts w:ascii="Times New Roman" w:hAnsi="Times New Roman" w:cs="Times New Roman"/>
                <w:bCs/>
                <w:sz w:val="24"/>
                <w:szCs w:val="24"/>
              </w:rPr>
            </w:pPr>
            <w:r w:rsidRPr="00A47FFA">
              <w:rPr>
                <w:rFonts w:ascii="Times New Roman" w:hAnsi="Times New Roman" w:cs="Times New Roman"/>
                <w:bCs/>
                <w:sz w:val="24"/>
                <w:szCs w:val="24"/>
              </w:rPr>
              <w:t>- традиционная система отметок в баллах за каждую выполненную работу, на основе которых выставляется итоговая отметка</w:t>
            </w:r>
          </w:p>
          <w:p w:rsidR="00A47FFA" w:rsidRPr="00A47FFA" w:rsidRDefault="00A47FFA" w:rsidP="00550862">
            <w:pPr>
              <w:jc w:val="both"/>
              <w:rPr>
                <w:rFonts w:ascii="Times New Roman" w:hAnsi="Times New Roman" w:cs="Times New Roman"/>
                <w:bCs/>
                <w:i/>
                <w:sz w:val="24"/>
                <w:szCs w:val="24"/>
              </w:rPr>
            </w:pPr>
            <w:r w:rsidRPr="00A47FFA">
              <w:rPr>
                <w:rFonts w:ascii="Times New Roman" w:hAnsi="Times New Roman" w:cs="Times New Roman"/>
                <w:b/>
                <w:bCs/>
                <w:i/>
                <w:sz w:val="24"/>
                <w:szCs w:val="24"/>
              </w:rPr>
              <w:t>Методы контроля</w:t>
            </w:r>
            <w:r w:rsidRPr="00A47FFA">
              <w:rPr>
                <w:rFonts w:ascii="Times New Roman" w:hAnsi="Times New Roman" w:cs="Times New Roman"/>
                <w:bCs/>
                <w:i/>
                <w:sz w:val="24"/>
                <w:szCs w:val="24"/>
              </w:rPr>
              <w:t xml:space="preserve"> направлены на проверку умения учащихся:</w:t>
            </w:r>
          </w:p>
          <w:p w:rsidR="00A47FFA" w:rsidRPr="00A47FFA" w:rsidRDefault="00A47FFA" w:rsidP="00550862">
            <w:pPr>
              <w:jc w:val="both"/>
              <w:rPr>
                <w:rFonts w:ascii="Times New Roman" w:hAnsi="Times New Roman" w:cs="Times New Roman"/>
                <w:bCs/>
                <w:sz w:val="24"/>
                <w:szCs w:val="24"/>
              </w:rPr>
            </w:pPr>
            <w:r w:rsidRPr="00A47FFA">
              <w:rPr>
                <w:rFonts w:ascii="Times New Roman" w:hAnsi="Times New Roman" w:cs="Times New Roman"/>
                <w:bCs/>
                <w:sz w:val="24"/>
                <w:szCs w:val="24"/>
              </w:rPr>
              <w:t>– выполнять условия здания на творческом уровне с представлением собственной позиции;</w:t>
            </w:r>
          </w:p>
          <w:p w:rsidR="00A47FFA" w:rsidRPr="00A47FFA" w:rsidRDefault="00A47FFA" w:rsidP="00550862">
            <w:pPr>
              <w:jc w:val="both"/>
              <w:rPr>
                <w:rFonts w:ascii="Times New Roman" w:hAnsi="Times New Roman" w:cs="Times New Roman"/>
                <w:bCs/>
                <w:sz w:val="24"/>
                <w:szCs w:val="24"/>
              </w:rPr>
            </w:pPr>
            <w:r w:rsidRPr="00A47FFA">
              <w:rPr>
                <w:rFonts w:ascii="Times New Roman" w:hAnsi="Times New Roman" w:cs="Times New Roman"/>
                <w:bCs/>
                <w:sz w:val="24"/>
                <w:szCs w:val="24"/>
              </w:rPr>
              <w:t xml:space="preserve">– делать осознанный выбор способов действий </w:t>
            </w:r>
            <w:proofErr w:type="gramStart"/>
            <w:r w:rsidRPr="00A47FFA">
              <w:rPr>
                <w:rFonts w:ascii="Times New Roman" w:hAnsi="Times New Roman" w:cs="Times New Roman"/>
                <w:bCs/>
                <w:sz w:val="24"/>
                <w:szCs w:val="24"/>
              </w:rPr>
              <w:t>из</w:t>
            </w:r>
            <w:proofErr w:type="gramEnd"/>
            <w:r w:rsidRPr="00A47FFA">
              <w:rPr>
                <w:rFonts w:ascii="Times New Roman" w:hAnsi="Times New Roman" w:cs="Times New Roman"/>
                <w:bCs/>
                <w:sz w:val="24"/>
                <w:szCs w:val="24"/>
              </w:rPr>
              <w:t xml:space="preserve"> ранее известных;</w:t>
            </w:r>
          </w:p>
          <w:p w:rsidR="00A47FFA" w:rsidRPr="00A47FFA" w:rsidRDefault="00A47FFA" w:rsidP="00550862">
            <w:pPr>
              <w:jc w:val="both"/>
              <w:rPr>
                <w:rFonts w:ascii="Times New Roman" w:hAnsi="Times New Roman" w:cs="Times New Roman"/>
                <w:bCs/>
                <w:sz w:val="24"/>
                <w:szCs w:val="24"/>
              </w:rPr>
            </w:pPr>
            <w:r w:rsidRPr="00A47FFA">
              <w:rPr>
                <w:rFonts w:ascii="Times New Roman" w:hAnsi="Times New Roman" w:cs="Times New Roman"/>
                <w:bCs/>
                <w:sz w:val="24"/>
                <w:szCs w:val="24"/>
              </w:rPr>
              <w:t xml:space="preserve">– осуществлять коррекцию (исправление) сделанных ошибок на </w:t>
            </w:r>
            <w:r w:rsidRPr="00A47FFA">
              <w:rPr>
                <w:rFonts w:ascii="Times New Roman" w:hAnsi="Times New Roman" w:cs="Times New Roman"/>
                <w:bCs/>
                <w:sz w:val="24"/>
                <w:szCs w:val="24"/>
              </w:rPr>
              <w:lastRenderedPageBreak/>
              <w:t>новом уровне предлагаемых заданий;</w:t>
            </w:r>
          </w:p>
          <w:p w:rsidR="00A47FFA" w:rsidRPr="00A47FFA" w:rsidRDefault="00A47FFA" w:rsidP="00550862">
            <w:pPr>
              <w:jc w:val="both"/>
              <w:rPr>
                <w:rFonts w:ascii="Times New Roman" w:hAnsi="Times New Roman" w:cs="Times New Roman"/>
                <w:bCs/>
                <w:sz w:val="24"/>
                <w:szCs w:val="24"/>
              </w:rPr>
            </w:pPr>
            <w:r w:rsidRPr="00A47FFA">
              <w:rPr>
                <w:rFonts w:ascii="Times New Roman" w:hAnsi="Times New Roman" w:cs="Times New Roman"/>
                <w:bCs/>
                <w:sz w:val="24"/>
                <w:szCs w:val="24"/>
              </w:rPr>
              <w:t>– работать в группе и представлять как свою, так  и позицию группы;</w:t>
            </w:r>
          </w:p>
          <w:p w:rsidR="00A47FFA" w:rsidRPr="00A47FFA" w:rsidRDefault="00A47FFA" w:rsidP="00550862">
            <w:pPr>
              <w:jc w:val="both"/>
              <w:rPr>
                <w:rFonts w:ascii="Times New Roman" w:hAnsi="Times New Roman" w:cs="Times New Roman"/>
                <w:bCs/>
                <w:i/>
                <w:sz w:val="24"/>
                <w:szCs w:val="24"/>
              </w:rPr>
            </w:pPr>
          </w:p>
          <w:p w:rsidR="00A47FFA" w:rsidRPr="00A47FFA" w:rsidRDefault="00A47FFA" w:rsidP="00550862">
            <w:pPr>
              <w:jc w:val="both"/>
              <w:rPr>
                <w:rFonts w:ascii="Times New Roman" w:hAnsi="Times New Roman" w:cs="Times New Roman"/>
                <w:bCs/>
                <w:i/>
                <w:sz w:val="24"/>
                <w:szCs w:val="24"/>
              </w:rPr>
            </w:pPr>
            <w:r w:rsidRPr="00A47FFA">
              <w:rPr>
                <w:rFonts w:ascii="Times New Roman" w:hAnsi="Times New Roman" w:cs="Times New Roman"/>
                <w:b/>
                <w:bCs/>
                <w:i/>
                <w:sz w:val="24"/>
                <w:szCs w:val="24"/>
              </w:rPr>
              <w:t>методы оценки результатов обучения</w:t>
            </w:r>
            <w:r w:rsidRPr="00A47FFA">
              <w:rPr>
                <w:rFonts w:ascii="Times New Roman" w:hAnsi="Times New Roman" w:cs="Times New Roman"/>
                <w:bCs/>
                <w:i/>
                <w:sz w:val="24"/>
                <w:szCs w:val="24"/>
              </w:rPr>
              <w:t>:</w:t>
            </w:r>
          </w:p>
          <w:p w:rsidR="00A47FFA" w:rsidRPr="00A47FFA" w:rsidRDefault="00A47FFA" w:rsidP="00550862">
            <w:pPr>
              <w:jc w:val="both"/>
              <w:rPr>
                <w:rFonts w:ascii="Times New Roman" w:hAnsi="Times New Roman" w:cs="Times New Roman"/>
                <w:bCs/>
                <w:i/>
                <w:sz w:val="24"/>
                <w:szCs w:val="24"/>
              </w:rPr>
            </w:pPr>
            <w:r w:rsidRPr="00A47FFA">
              <w:rPr>
                <w:rFonts w:ascii="Times New Roman" w:hAnsi="Times New Roman" w:cs="Times New Roman"/>
                <w:bCs/>
                <w:i/>
                <w:sz w:val="24"/>
                <w:szCs w:val="24"/>
              </w:rPr>
              <w:t>– мониторинг роста творческой самостоятельности и навыков получения нового знания каждым обучающимся</w:t>
            </w:r>
          </w:p>
          <w:p w:rsidR="00A47FFA" w:rsidRPr="00A47FFA" w:rsidRDefault="00A47FFA" w:rsidP="00550862">
            <w:pPr>
              <w:jc w:val="both"/>
              <w:rPr>
                <w:rFonts w:ascii="Times New Roman" w:hAnsi="Times New Roman" w:cs="Times New Roman"/>
                <w:bCs/>
                <w:i/>
                <w:sz w:val="24"/>
                <w:szCs w:val="24"/>
              </w:rPr>
            </w:pPr>
            <w:r w:rsidRPr="00A47FFA">
              <w:rPr>
                <w:rFonts w:ascii="Times New Roman" w:hAnsi="Times New Roman" w:cs="Times New Roman"/>
                <w:bCs/>
                <w:i/>
                <w:sz w:val="24"/>
                <w:szCs w:val="24"/>
              </w:rPr>
              <w:t>– формирование результата итоговой аттестации по дисциплине на основе суммы результатов текущего контроля.</w:t>
            </w:r>
          </w:p>
        </w:tc>
      </w:tr>
    </w:tbl>
    <w:p w:rsidR="00A47FFA" w:rsidRPr="00A20A8B" w:rsidRDefault="00A47FFA" w:rsidP="00A47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A47FFA" w:rsidRPr="00A47FFA" w:rsidRDefault="00A47FFA" w:rsidP="00A47FFA">
      <w:pPr>
        <w:pStyle w:val="ad"/>
        <w:spacing w:after="0"/>
        <w:ind w:left="1440"/>
        <w:jc w:val="both"/>
        <w:rPr>
          <w:rFonts w:ascii="Times New Roman" w:hAnsi="Times New Roman"/>
        </w:rPr>
      </w:pPr>
    </w:p>
    <w:sectPr w:rsidR="00A47FFA" w:rsidRPr="00A47FFA" w:rsidSect="001702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E0B"/>
    <w:multiLevelType w:val="hybridMultilevel"/>
    <w:tmpl w:val="D244FFB8"/>
    <w:lvl w:ilvl="0" w:tplc="0419000D">
      <w:start w:val="1"/>
      <w:numFmt w:val="bullet"/>
      <w:lvlText w:val=""/>
      <w:lvlJc w:val="left"/>
      <w:pPr>
        <w:tabs>
          <w:tab w:val="num" w:pos="1639"/>
        </w:tabs>
        <w:ind w:left="1639" w:hanging="360"/>
      </w:pPr>
      <w:rPr>
        <w:rFonts w:ascii="Wingdings" w:hAnsi="Wingdings" w:hint="default"/>
      </w:rPr>
    </w:lvl>
    <w:lvl w:ilvl="1" w:tplc="04190003">
      <w:start w:val="1"/>
      <w:numFmt w:val="bullet"/>
      <w:lvlText w:val="o"/>
      <w:lvlJc w:val="left"/>
      <w:pPr>
        <w:tabs>
          <w:tab w:val="num" w:pos="2719"/>
        </w:tabs>
        <w:ind w:left="2719" w:hanging="360"/>
      </w:pPr>
      <w:rPr>
        <w:rFonts w:ascii="Courier New" w:hAnsi="Courier New" w:cs="Courier New" w:hint="default"/>
      </w:rPr>
    </w:lvl>
    <w:lvl w:ilvl="2" w:tplc="04190005" w:tentative="1">
      <w:start w:val="1"/>
      <w:numFmt w:val="bullet"/>
      <w:lvlText w:val=""/>
      <w:lvlJc w:val="left"/>
      <w:pPr>
        <w:tabs>
          <w:tab w:val="num" w:pos="3439"/>
        </w:tabs>
        <w:ind w:left="3439" w:hanging="360"/>
      </w:pPr>
      <w:rPr>
        <w:rFonts w:ascii="Wingdings" w:hAnsi="Wingdings" w:hint="default"/>
      </w:rPr>
    </w:lvl>
    <w:lvl w:ilvl="3" w:tplc="04190001" w:tentative="1">
      <w:start w:val="1"/>
      <w:numFmt w:val="bullet"/>
      <w:lvlText w:val=""/>
      <w:lvlJc w:val="left"/>
      <w:pPr>
        <w:tabs>
          <w:tab w:val="num" w:pos="4159"/>
        </w:tabs>
        <w:ind w:left="4159" w:hanging="360"/>
      </w:pPr>
      <w:rPr>
        <w:rFonts w:ascii="Symbol" w:hAnsi="Symbol" w:hint="default"/>
      </w:rPr>
    </w:lvl>
    <w:lvl w:ilvl="4" w:tplc="04190003" w:tentative="1">
      <w:start w:val="1"/>
      <w:numFmt w:val="bullet"/>
      <w:lvlText w:val="o"/>
      <w:lvlJc w:val="left"/>
      <w:pPr>
        <w:tabs>
          <w:tab w:val="num" w:pos="4879"/>
        </w:tabs>
        <w:ind w:left="4879" w:hanging="360"/>
      </w:pPr>
      <w:rPr>
        <w:rFonts w:ascii="Courier New" w:hAnsi="Courier New" w:cs="Courier New" w:hint="default"/>
      </w:rPr>
    </w:lvl>
    <w:lvl w:ilvl="5" w:tplc="04190005" w:tentative="1">
      <w:start w:val="1"/>
      <w:numFmt w:val="bullet"/>
      <w:lvlText w:val=""/>
      <w:lvlJc w:val="left"/>
      <w:pPr>
        <w:tabs>
          <w:tab w:val="num" w:pos="5599"/>
        </w:tabs>
        <w:ind w:left="5599" w:hanging="360"/>
      </w:pPr>
      <w:rPr>
        <w:rFonts w:ascii="Wingdings" w:hAnsi="Wingdings" w:hint="default"/>
      </w:rPr>
    </w:lvl>
    <w:lvl w:ilvl="6" w:tplc="04190001" w:tentative="1">
      <w:start w:val="1"/>
      <w:numFmt w:val="bullet"/>
      <w:lvlText w:val=""/>
      <w:lvlJc w:val="left"/>
      <w:pPr>
        <w:tabs>
          <w:tab w:val="num" w:pos="6319"/>
        </w:tabs>
        <w:ind w:left="6319" w:hanging="360"/>
      </w:pPr>
      <w:rPr>
        <w:rFonts w:ascii="Symbol" w:hAnsi="Symbol" w:hint="default"/>
      </w:rPr>
    </w:lvl>
    <w:lvl w:ilvl="7" w:tplc="04190003" w:tentative="1">
      <w:start w:val="1"/>
      <w:numFmt w:val="bullet"/>
      <w:lvlText w:val="o"/>
      <w:lvlJc w:val="left"/>
      <w:pPr>
        <w:tabs>
          <w:tab w:val="num" w:pos="7039"/>
        </w:tabs>
        <w:ind w:left="7039" w:hanging="360"/>
      </w:pPr>
      <w:rPr>
        <w:rFonts w:ascii="Courier New" w:hAnsi="Courier New" w:cs="Courier New" w:hint="default"/>
      </w:rPr>
    </w:lvl>
    <w:lvl w:ilvl="8" w:tplc="04190005" w:tentative="1">
      <w:start w:val="1"/>
      <w:numFmt w:val="bullet"/>
      <w:lvlText w:val=""/>
      <w:lvlJc w:val="left"/>
      <w:pPr>
        <w:tabs>
          <w:tab w:val="num" w:pos="7759"/>
        </w:tabs>
        <w:ind w:left="7759" w:hanging="360"/>
      </w:pPr>
      <w:rPr>
        <w:rFonts w:ascii="Wingdings" w:hAnsi="Wingdings" w:hint="default"/>
      </w:rPr>
    </w:lvl>
  </w:abstractNum>
  <w:abstractNum w:abstractNumId="1">
    <w:nsid w:val="03BF7638"/>
    <w:multiLevelType w:val="hybridMultilevel"/>
    <w:tmpl w:val="056E9350"/>
    <w:lvl w:ilvl="0" w:tplc="10DE5F6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
    <w:nsid w:val="09485177"/>
    <w:multiLevelType w:val="hybridMultilevel"/>
    <w:tmpl w:val="EF0406AA"/>
    <w:lvl w:ilvl="0" w:tplc="0419000D">
      <w:start w:val="1"/>
      <w:numFmt w:val="bullet"/>
      <w:lvlText w:val=""/>
      <w:lvlJc w:val="left"/>
      <w:pPr>
        <w:tabs>
          <w:tab w:val="num" w:pos="1639"/>
        </w:tabs>
        <w:ind w:left="1639" w:hanging="360"/>
      </w:pPr>
      <w:rPr>
        <w:rFonts w:ascii="Wingdings" w:hAnsi="Wingdings" w:hint="default"/>
      </w:rPr>
    </w:lvl>
    <w:lvl w:ilvl="1" w:tplc="04190003" w:tentative="1">
      <w:start w:val="1"/>
      <w:numFmt w:val="bullet"/>
      <w:lvlText w:val="o"/>
      <w:lvlJc w:val="left"/>
      <w:pPr>
        <w:tabs>
          <w:tab w:val="num" w:pos="2719"/>
        </w:tabs>
        <w:ind w:left="2719" w:hanging="360"/>
      </w:pPr>
      <w:rPr>
        <w:rFonts w:ascii="Courier New" w:hAnsi="Courier New" w:cs="Courier New" w:hint="default"/>
      </w:rPr>
    </w:lvl>
    <w:lvl w:ilvl="2" w:tplc="04190005" w:tentative="1">
      <w:start w:val="1"/>
      <w:numFmt w:val="bullet"/>
      <w:lvlText w:val=""/>
      <w:lvlJc w:val="left"/>
      <w:pPr>
        <w:tabs>
          <w:tab w:val="num" w:pos="3439"/>
        </w:tabs>
        <w:ind w:left="3439" w:hanging="360"/>
      </w:pPr>
      <w:rPr>
        <w:rFonts w:ascii="Wingdings" w:hAnsi="Wingdings" w:hint="default"/>
      </w:rPr>
    </w:lvl>
    <w:lvl w:ilvl="3" w:tplc="04190001" w:tentative="1">
      <w:start w:val="1"/>
      <w:numFmt w:val="bullet"/>
      <w:lvlText w:val=""/>
      <w:lvlJc w:val="left"/>
      <w:pPr>
        <w:tabs>
          <w:tab w:val="num" w:pos="4159"/>
        </w:tabs>
        <w:ind w:left="4159" w:hanging="360"/>
      </w:pPr>
      <w:rPr>
        <w:rFonts w:ascii="Symbol" w:hAnsi="Symbol" w:hint="default"/>
      </w:rPr>
    </w:lvl>
    <w:lvl w:ilvl="4" w:tplc="04190003" w:tentative="1">
      <w:start w:val="1"/>
      <w:numFmt w:val="bullet"/>
      <w:lvlText w:val="o"/>
      <w:lvlJc w:val="left"/>
      <w:pPr>
        <w:tabs>
          <w:tab w:val="num" w:pos="4879"/>
        </w:tabs>
        <w:ind w:left="4879" w:hanging="360"/>
      </w:pPr>
      <w:rPr>
        <w:rFonts w:ascii="Courier New" w:hAnsi="Courier New" w:cs="Courier New" w:hint="default"/>
      </w:rPr>
    </w:lvl>
    <w:lvl w:ilvl="5" w:tplc="04190005" w:tentative="1">
      <w:start w:val="1"/>
      <w:numFmt w:val="bullet"/>
      <w:lvlText w:val=""/>
      <w:lvlJc w:val="left"/>
      <w:pPr>
        <w:tabs>
          <w:tab w:val="num" w:pos="5599"/>
        </w:tabs>
        <w:ind w:left="5599" w:hanging="360"/>
      </w:pPr>
      <w:rPr>
        <w:rFonts w:ascii="Wingdings" w:hAnsi="Wingdings" w:hint="default"/>
      </w:rPr>
    </w:lvl>
    <w:lvl w:ilvl="6" w:tplc="04190001" w:tentative="1">
      <w:start w:val="1"/>
      <w:numFmt w:val="bullet"/>
      <w:lvlText w:val=""/>
      <w:lvlJc w:val="left"/>
      <w:pPr>
        <w:tabs>
          <w:tab w:val="num" w:pos="6319"/>
        </w:tabs>
        <w:ind w:left="6319" w:hanging="360"/>
      </w:pPr>
      <w:rPr>
        <w:rFonts w:ascii="Symbol" w:hAnsi="Symbol" w:hint="default"/>
      </w:rPr>
    </w:lvl>
    <w:lvl w:ilvl="7" w:tplc="04190003" w:tentative="1">
      <w:start w:val="1"/>
      <w:numFmt w:val="bullet"/>
      <w:lvlText w:val="o"/>
      <w:lvlJc w:val="left"/>
      <w:pPr>
        <w:tabs>
          <w:tab w:val="num" w:pos="7039"/>
        </w:tabs>
        <w:ind w:left="7039" w:hanging="360"/>
      </w:pPr>
      <w:rPr>
        <w:rFonts w:ascii="Courier New" w:hAnsi="Courier New" w:cs="Courier New" w:hint="default"/>
      </w:rPr>
    </w:lvl>
    <w:lvl w:ilvl="8" w:tplc="04190005" w:tentative="1">
      <w:start w:val="1"/>
      <w:numFmt w:val="bullet"/>
      <w:lvlText w:val=""/>
      <w:lvlJc w:val="left"/>
      <w:pPr>
        <w:tabs>
          <w:tab w:val="num" w:pos="7759"/>
        </w:tabs>
        <w:ind w:left="7759"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55346C0"/>
    <w:multiLevelType w:val="hybridMultilevel"/>
    <w:tmpl w:val="132823A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9F271D9"/>
    <w:multiLevelType w:val="hybridMultilevel"/>
    <w:tmpl w:val="B516B782"/>
    <w:lvl w:ilvl="0" w:tplc="10DE5F62">
      <w:start w:val="1"/>
      <w:numFmt w:val="bullet"/>
      <w:lvlText w:val=""/>
      <w:lvlJc w:val="left"/>
      <w:pPr>
        <w:tabs>
          <w:tab w:val="num" w:pos="1639"/>
        </w:tabs>
        <w:ind w:left="1639" w:hanging="360"/>
      </w:pPr>
      <w:rPr>
        <w:rFonts w:ascii="Symbol" w:hAnsi="Symbol" w:hint="default"/>
      </w:rPr>
    </w:lvl>
    <w:lvl w:ilvl="1" w:tplc="04190003">
      <w:start w:val="1"/>
      <w:numFmt w:val="bullet"/>
      <w:lvlText w:val="o"/>
      <w:lvlJc w:val="left"/>
      <w:pPr>
        <w:tabs>
          <w:tab w:val="num" w:pos="2719"/>
        </w:tabs>
        <w:ind w:left="2719" w:hanging="360"/>
      </w:pPr>
      <w:rPr>
        <w:rFonts w:ascii="Courier New" w:hAnsi="Courier New" w:cs="Courier New" w:hint="default"/>
      </w:rPr>
    </w:lvl>
    <w:lvl w:ilvl="2" w:tplc="04190005" w:tentative="1">
      <w:start w:val="1"/>
      <w:numFmt w:val="bullet"/>
      <w:lvlText w:val=""/>
      <w:lvlJc w:val="left"/>
      <w:pPr>
        <w:tabs>
          <w:tab w:val="num" w:pos="3439"/>
        </w:tabs>
        <w:ind w:left="3439" w:hanging="360"/>
      </w:pPr>
      <w:rPr>
        <w:rFonts w:ascii="Wingdings" w:hAnsi="Wingdings" w:hint="default"/>
      </w:rPr>
    </w:lvl>
    <w:lvl w:ilvl="3" w:tplc="04190001" w:tentative="1">
      <w:start w:val="1"/>
      <w:numFmt w:val="bullet"/>
      <w:lvlText w:val=""/>
      <w:lvlJc w:val="left"/>
      <w:pPr>
        <w:tabs>
          <w:tab w:val="num" w:pos="4159"/>
        </w:tabs>
        <w:ind w:left="4159" w:hanging="360"/>
      </w:pPr>
      <w:rPr>
        <w:rFonts w:ascii="Symbol" w:hAnsi="Symbol" w:hint="default"/>
      </w:rPr>
    </w:lvl>
    <w:lvl w:ilvl="4" w:tplc="04190003" w:tentative="1">
      <w:start w:val="1"/>
      <w:numFmt w:val="bullet"/>
      <w:lvlText w:val="o"/>
      <w:lvlJc w:val="left"/>
      <w:pPr>
        <w:tabs>
          <w:tab w:val="num" w:pos="4879"/>
        </w:tabs>
        <w:ind w:left="4879" w:hanging="360"/>
      </w:pPr>
      <w:rPr>
        <w:rFonts w:ascii="Courier New" w:hAnsi="Courier New" w:cs="Courier New" w:hint="default"/>
      </w:rPr>
    </w:lvl>
    <w:lvl w:ilvl="5" w:tplc="04190005" w:tentative="1">
      <w:start w:val="1"/>
      <w:numFmt w:val="bullet"/>
      <w:lvlText w:val=""/>
      <w:lvlJc w:val="left"/>
      <w:pPr>
        <w:tabs>
          <w:tab w:val="num" w:pos="5599"/>
        </w:tabs>
        <w:ind w:left="5599" w:hanging="360"/>
      </w:pPr>
      <w:rPr>
        <w:rFonts w:ascii="Wingdings" w:hAnsi="Wingdings" w:hint="default"/>
      </w:rPr>
    </w:lvl>
    <w:lvl w:ilvl="6" w:tplc="04190001" w:tentative="1">
      <w:start w:val="1"/>
      <w:numFmt w:val="bullet"/>
      <w:lvlText w:val=""/>
      <w:lvlJc w:val="left"/>
      <w:pPr>
        <w:tabs>
          <w:tab w:val="num" w:pos="6319"/>
        </w:tabs>
        <w:ind w:left="6319" w:hanging="360"/>
      </w:pPr>
      <w:rPr>
        <w:rFonts w:ascii="Symbol" w:hAnsi="Symbol" w:hint="default"/>
      </w:rPr>
    </w:lvl>
    <w:lvl w:ilvl="7" w:tplc="04190003" w:tentative="1">
      <w:start w:val="1"/>
      <w:numFmt w:val="bullet"/>
      <w:lvlText w:val="o"/>
      <w:lvlJc w:val="left"/>
      <w:pPr>
        <w:tabs>
          <w:tab w:val="num" w:pos="7039"/>
        </w:tabs>
        <w:ind w:left="7039" w:hanging="360"/>
      </w:pPr>
      <w:rPr>
        <w:rFonts w:ascii="Courier New" w:hAnsi="Courier New" w:cs="Courier New" w:hint="default"/>
      </w:rPr>
    </w:lvl>
    <w:lvl w:ilvl="8" w:tplc="04190005" w:tentative="1">
      <w:start w:val="1"/>
      <w:numFmt w:val="bullet"/>
      <w:lvlText w:val=""/>
      <w:lvlJc w:val="left"/>
      <w:pPr>
        <w:tabs>
          <w:tab w:val="num" w:pos="7759"/>
        </w:tabs>
        <w:ind w:left="7759" w:hanging="360"/>
      </w:pPr>
      <w:rPr>
        <w:rFonts w:ascii="Wingdings" w:hAnsi="Wingdings" w:hint="default"/>
      </w:rPr>
    </w:lvl>
  </w:abstractNum>
  <w:abstractNum w:abstractNumId="6">
    <w:nsid w:val="37D94D0F"/>
    <w:multiLevelType w:val="hybridMultilevel"/>
    <w:tmpl w:val="5CD6DD94"/>
    <w:lvl w:ilvl="0" w:tplc="7856195C">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14E0170"/>
    <w:multiLevelType w:val="hybridMultilevel"/>
    <w:tmpl w:val="A43E8970"/>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nsid w:val="487D1D2D"/>
    <w:multiLevelType w:val="hybridMultilevel"/>
    <w:tmpl w:val="158C2224"/>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720"/>
        </w:tabs>
        <w:ind w:left="720" w:hanging="360"/>
      </w:pPr>
    </w:lvl>
    <w:lvl w:ilvl="2" w:tplc="0419001B">
      <w:start w:val="1"/>
      <w:numFmt w:val="decimal"/>
      <w:lvlText w:val="%3."/>
      <w:lvlJc w:val="left"/>
      <w:pPr>
        <w:tabs>
          <w:tab w:val="num" w:pos="1440"/>
        </w:tabs>
        <w:ind w:left="1440" w:hanging="360"/>
      </w:pPr>
    </w:lvl>
    <w:lvl w:ilvl="3" w:tplc="0419000F">
      <w:start w:val="1"/>
      <w:numFmt w:val="decimal"/>
      <w:lvlText w:val="%4."/>
      <w:lvlJc w:val="left"/>
      <w:pPr>
        <w:tabs>
          <w:tab w:val="num" w:pos="2160"/>
        </w:tabs>
        <w:ind w:left="2160" w:hanging="360"/>
      </w:pPr>
    </w:lvl>
    <w:lvl w:ilvl="4" w:tplc="04190019">
      <w:start w:val="1"/>
      <w:numFmt w:val="decimal"/>
      <w:lvlText w:val="%5."/>
      <w:lvlJc w:val="left"/>
      <w:pPr>
        <w:tabs>
          <w:tab w:val="num" w:pos="2880"/>
        </w:tabs>
        <w:ind w:left="2880" w:hanging="360"/>
      </w:pPr>
    </w:lvl>
    <w:lvl w:ilvl="5" w:tplc="0419001B">
      <w:start w:val="1"/>
      <w:numFmt w:val="decimal"/>
      <w:lvlText w:val="%6."/>
      <w:lvlJc w:val="left"/>
      <w:pPr>
        <w:tabs>
          <w:tab w:val="num" w:pos="3600"/>
        </w:tabs>
        <w:ind w:left="3600" w:hanging="360"/>
      </w:pPr>
    </w:lvl>
    <w:lvl w:ilvl="6" w:tplc="0419000F">
      <w:start w:val="1"/>
      <w:numFmt w:val="decimal"/>
      <w:lvlText w:val="%7."/>
      <w:lvlJc w:val="left"/>
      <w:pPr>
        <w:tabs>
          <w:tab w:val="num" w:pos="4320"/>
        </w:tabs>
        <w:ind w:left="4320" w:hanging="360"/>
      </w:pPr>
    </w:lvl>
    <w:lvl w:ilvl="7" w:tplc="04190019">
      <w:start w:val="1"/>
      <w:numFmt w:val="decimal"/>
      <w:lvlText w:val="%8."/>
      <w:lvlJc w:val="left"/>
      <w:pPr>
        <w:tabs>
          <w:tab w:val="num" w:pos="5040"/>
        </w:tabs>
        <w:ind w:left="5040" w:hanging="360"/>
      </w:pPr>
    </w:lvl>
    <w:lvl w:ilvl="8" w:tplc="0419001B">
      <w:start w:val="1"/>
      <w:numFmt w:val="decimal"/>
      <w:lvlText w:val="%9."/>
      <w:lvlJc w:val="left"/>
      <w:pPr>
        <w:tabs>
          <w:tab w:val="num" w:pos="5760"/>
        </w:tabs>
        <w:ind w:left="5760" w:hanging="360"/>
      </w:pPr>
    </w:lvl>
  </w:abstractNum>
  <w:abstractNum w:abstractNumId="9">
    <w:nsid w:val="4CE412B4"/>
    <w:multiLevelType w:val="hybridMultilevel"/>
    <w:tmpl w:val="83CA7F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2F06C94"/>
    <w:multiLevelType w:val="hybridMultilevel"/>
    <w:tmpl w:val="6D46A306"/>
    <w:lvl w:ilvl="0" w:tplc="A900DF5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1"/>
        </w:tabs>
        <w:ind w:left="11" w:hanging="360"/>
      </w:pPr>
    </w:lvl>
    <w:lvl w:ilvl="2" w:tplc="0419001B" w:tentative="1">
      <w:start w:val="1"/>
      <w:numFmt w:val="lowerRoman"/>
      <w:lvlText w:val="%3."/>
      <w:lvlJc w:val="right"/>
      <w:pPr>
        <w:tabs>
          <w:tab w:val="num" w:pos="731"/>
        </w:tabs>
        <w:ind w:left="731" w:hanging="180"/>
      </w:pPr>
    </w:lvl>
    <w:lvl w:ilvl="3" w:tplc="0419000F" w:tentative="1">
      <w:start w:val="1"/>
      <w:numFmt w:val="decimal"/>
      <w:lvlText w:val="%4."/>
      <w:lvlJc w:val="left"/>
      <w:pPr>
        <w:tabs>
          <w:tab w:val="num" w:pos="1451"/>
        </w:tabs>
        <w:ind w:left="1451" w:hanging="360"/>
      </w:pPr>
    </w:lvl>
    <w:lvl w:ilvl="4" w:tplc="04190019" w:tentative="1">
      <w:start w:val="1"/>
      <w:numFmt w:val="lowerLetter"/>
      <w:lvlText w:val="%5."/>
      <w:lvlJc w:val="left"/>
      <w:pPr>
        <w:tabs>
          <w:tab w:val="num" w:pos="2171"/>
        </w:tabs>
        <w:ind w:left="2171" w:hanging="360"/>
      </w:pPr>
    </w:lvl>
    <w:lvl w:ilvl="5" w:tplc="0419001B" w:tentative="1">
      <w:start w:val="1"/>
      <w:numFmt w:val="lowerRoman"/>
      <w:lvlText w:val="%6."/>
      <w:lvlJc w:val="right"/>
      <w:pPr>
        <w:tabs>
          <w:tab w:val="num" w:pos="2891"/>
        </w:tabs>
        <w:ind w:left="2891" w:hanging="180"/>
      </w:pPr>
    </w:lvl>
    <w:lvl w:ilvl="6" w:tplc="0419000F" w:tentative="1">
      <w:start w:val="1"/>
      <w:numFmt w:val="decimal"/>
      <w:lvlText w:val="%7."/>
      <w:lvlJc w:val="left"/>
      <w:pPr>
        <w:tabs>
          <w:tab w:val="num" w:pos="3611"/>
        </w:tabs>
        <w:ind w:left="3611" w:hanging="360"/>
      </w:pPr>
    </w:lvl>
    <w:lvl w:ilvl="7" w:tplc="04190019" w:tentative="1">
      <w:start w:val="1"/>
      <w:numFmt w:val="lowerLetter"/>
      <w:lvlText w:val="%8."/>
      <w:lvlJc w:val="left"/>
      <w:pPr>
        <w:tabs>
          <w:tab w:val="num" w:pos="4331"/>
        </w:tabs>
        <w:ind w:left="4331" w:hanging="360"/>
      </w:pPr>
    </w:lvl>
    <w:lvl w:ilvl="8" w:tplc="0419001B" w:tentative="1">
      <w:start w:val="1"/>
      <w:numFmt w:val="lowerRoman"/>
      <w:lvlText w:val="%9."/>
      <w:lvlJc w:val="right"/>
      <w:pPr>
        <w:tabs>
          <w:tab w:val="num" w:pos="5051"/>
        </w:tabs>
        <w:ind w:left="5051" w:hanging="180"/>
      </w:pPr>
    </w:lvl>
  </w:abstractNum>
  <w:abstractNum w:abstractNumId="11">
    <w:nsid w:val="645B4E9F"/>
    <w:multiLevelType w:val="hybridMultilevel"/>
    <w:tmpl w:val="1884FC62"/>
    <w:lvl w:ilvl="0" w:tplc="71B816C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718250F3"/>
    <w:multiLevelType w:val="hybridMultilevel"/>
    <w:tmpl w:val="622CAD42"/>
    <w:lvl w:ilvl="0" w:tplc="10DE5F62">
      <w:start w:val="1"/>
      <w:numFmt w:val="bullet"/>
      <w:lvlText w:val=""/>
      <w:lvlJc w:val="left"/>
      <w:pPr>
        <w:tabs>
          <w:tab w:val="num" w:pos="1639"/>
        </w:tabs>
        <w:ind w:left="1639" w:hanging="360"/>
      </w:pPr>
      <w:rPr>
        <w:rFonts w:ascii="Symbol" w:hAnsi="Symbol" w:hint="default"/>
      </w:rPr>
    </w:lvl>
    <w:lvl w:ilvl="1" w:tplc="04190003" w:tentative="1">
      <w:start w:val="1"/>
      <w:numFmt w:val="bullet"/>
      <w:lvlText w:val="o"/>
      <w:lvlJc w:val="left"/>
      <w:pPr>
        <w:tabs>
          <w:tab w:val="num" w:pos="2719"/>
        </w:tabs>
        <w:ind w:left="2719" w:hanging="360"/>
      </w:pPr>
      <w:rPr>
        <w:rFonts w:ascii="Courier New" w:hAnsi="Courier New" w:cs="Courier New" w:hint="default"/>
      </w:rPr>
    </w:lvl>
    <w:lvl w:ilvl="2" w:tplc="04190005" w:tentative="1">
      <w:start w:val="1"/>
      <w:numFmt w:val="bullet"/>
      <w:lvlText w:val=""/>
      <w:lvlJc w:val="left"/>
      <w:pPr>
        <w:tabs>
          <w:tab w:val="num" w:pos="3439"/>
        </w:tabs>
        <w:ind w:left="3439" w:hanging="360"/>
      </w:pPr>
      <w:rPr>
        <w:rFonts w:ascii="Wingdings" w:hAnsi="Wingdings" w:hint="default"/>
      </w:rPr>
    </w:lvl>
    <w:lvl w:ilvl="3" w:tplc="04190001" w:tentative="1">
      <w:start w:val="1"/>
      <w:numFmt w:val="bullet"/>
      <w:lvlText w:val=""/>
      <w:lvlJc w:val="left"/>
      <w:pPr>
        <w:tabs>
          <w:tab w:val="num" w:pos="4159"/>
        </w:tabs>
        <w:ind w:left="4159" w:hanging="360"/>
      </w:pPr>
      <w:rPr>
        <w:rFonts w:ascii="Symbol" w:hAnsi="Symbol" w:hint="default"/>
      </w:rPr>
    </w:lvl>
    <w:lvl w:ilvl="4" w:tplc="04190003" w:tentative="1">
      <w:start w:val="1"/>
      <w:numFmt w:val="bullet"/>
      <w:lvlText w:val="o"/>
      <w:lvlJc w:val="left"/>
      <w:pPr>
        <w:tabs>
          <w:tab w:val="num" w:pos="4879"/>
        </w:tabs>
        <w:ind w:left="4879" w:hanging="360"/>
      </w:pPr>
      <w:rPr>
        <w:rFonts w:ascii="Courier New" w:hAnsi="Courier New" w:cs="Courier New" w:hint="default"/>
      </w:rPr>
    </w:lvl>
    <w:lvl w:ilvl="5" w:tplc="04190005" w:tentative="1">
      <w:start w:val="1"/>
      <w:numFmt w:val="bullet"/>
      <w:lvlText w:val=""/>
      <w:lvlJc w:val="left"/>
      <w:pPr>
        <w:tabs>
          <w:tab w:val="num" w:pos="5599"/>
        </w:tabs>
        <w:ind w:left="5599" w:hanging="360"/>
      </w:pPr>
      <w:rPr>
        <w:rFonts w:ascii="Wingdings" w:hAnsi="Wingdings" w:hint="default"/>
      </w:rPr>
    </w:lvl>
    <w:lvl w:ilvl="6" w:tplc="04190001" w:tentative="1">
      <w:start w:val="1"/>
      <w:numFmt w:val="bullet"/>
      <w:lvlText w:val=""/>
      <w:lvlJc w:val="left"/>
      <w:pPr>
        <w:tabs>
          <w:tab w:val="num" w:pos="6319"/>
        </w:tabs>
        <w:ind w:left="6319" w:hanging="360"/>
      </w:pPr>
      <w:rPr>
        <w:rFonts w:ascii="Symbol" w:hAnsi="Symbol" w:hint="default"/>
      </w:rPr>
    </w:lvl>
    <w:lvl w:ilvl="7" w:tplc="04190003" w:tentative="1">
      <w:start w:val="1"/>
      <w:numFmt w:val="bullet"/>
      <w:lvlText w:val="o"/>
      <w:lvlJc w:val="left"/>
      <w:pPr>
        <w:tabs>
          <w:tab w:val="num" w:pos="7039"/>
        </w:tabs>
        <w:ind w:left="7039" w:hanging="360"/>
      </w:pPr>
      <w:rPr>
        <w:rFonts w:ascii="Courier New" w:hAnsi="Courier New" w:cs="Courier New" w:hint="default"/>
      </w:rPr>
    </w:lvl>
    <w:lvl w:ilvl="8" w:tplc="04190005" w:tentative="1">
      <w:start w:val="1"/>
      <w:numFmt w:val="bullet"/>
      <w:lvlText w:val=""/>
      <w:lvlJc w:val="left"/>
      <w:pPr>
        <w:tabs>
          <w:tab w:val="num" w:pos="7759"/>
        </w:tabs>
        <w:ind w:left="7759" w:hanging="360"/>
      </w:pPr>
      <w:rPr>
        <w:rFonts w:ascii="Wingdings" w:hAnsi="Wingdings" w:hint="default"/>
      </w:rPr>
    </w:lvl>
  </w:abstractNum>
  <w:abstractNum w:abstractNumId="13">
    <w:nsid w:val="7E583D82"/>
    <w:multiLevelType w:val="hybridMultilevel"/>
    <w:tmpl w:val="C51C6F6A"/>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14">
    <w:nsid w:val="7FE961B5"/>
    <w:multiLevelType w:val="hybridMultilevel"/>
    <w:tmpl w:val="BBA05AA4"/>
    <w:lvl w:ilvl="0" w:tplc="52BEA88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3"/>
  </w:num>
  <w:num w:numId="6">
    <w:abstractNumId w:val="2"/>
  </w:num>
  <w:num w:numId="7">
    <w:abstractNumId w:val="0"/>
  </w:num>
  <w:num w:numId="8">
    <w:abstractNumId w:val="3"/>
  </w:num>
  <w:num w:numId="9">
    <w:abstractNumId w:val="1"/>
  </w:num>
  <w:num w:numId="10">
    <w:abstractNumId w:val="12"/>
  </w:num>
  <w:num w:numId="11">
    <w:abstractNumId w:val="5"/>
  </w:num>
  <w:num w:numId="12">
    <w:abstractNumId w:val="10"/>
  </w:num>
  <w:num w:numId="13">
    <w:abstractNumId w:val="11"/>
  </w:num>
  <w:num w:numId="14">
    <w:abstractNumId w:val="14"/>
  </w:num>
  <w:num w:numId="15">
    <w:abstractNumId w:val="7"/>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57272"/>
    <w:rsid w:val="0005755B"/>
    <w:rsid w:val="000610B6"/>
    <w:rsid w:val="00076508"/>
    <w:rsid w:val="0009021F"/>
    <w:rsid w:val="000A13D9"/>
    <w:rsid w:val="000C2508"/>
    <w:rsid w:val="000D7B27"/>
    <w:rsid w:val="0012012B"/>
    <w:rsid w:val="001209DA"/>
    <w:rsid w:val="00121642"/>
    <w:rsid w:val="00130752"/>
    <w:rsid w:val="00165B8F"/>
    <w:rsid w:val="001702C6"/>
    <w:rsid w:val="00185115"/>
    <w:rsid w:val="001A2696"/>
    <w:rsid w:val="001C69EC"/>
    <w:rsid w:val="001D3A3B"/>
    <w:rsid w:val="00237B38"/>
    <w:rsid w:val="00244A82"/>
    <w:rsid w:val="00260555"/>
    <w:rsid w:val="002921C6"/>
    <w:rsid w:val="002940E9"/>
    <w:rsid w:val="00295248"/>
    <w:rsid w:val="002B6603"/>
    <w:rsid w:val="002B7EF5"/>
    <w:rsid w:val="002D09EA"/>
    <w:rsid w:val="002D7E86"/>
    <w:rsid w:val="002E26E1"/>
    <w:rsid w:val="002F271E"/>
    <w:rsid w:val="00320F32"/>
    <w:rsid w:val="00326E03"/>
    <w:rsid w:val="00366917"/>
    <w:rsid w:val="003D03BB"/>
    <w:rsid w:val="003F0433"/>
    <w:rsid w:val="003F5722"/>
    <w:rsid w:val="00430B2A"/>
    <w:rsid w:val="00434A7A"/>
    <w:rsid w:val="00467845"/>
    <w:rsid w:val="00473043"/>
    <w:rsid w:val="004A524E"/>
    <w:rsid w:val="004A6C5E"/>
    <w:rsid w:val="004D266C"/>
    <w:rsid w:val="004D30AE"/>
    <w:rsid w:val="004D3D77"/>
    <w:rsid w:val="00513B78"/>
    <w:rsid w:val="00517008"/>
    <w:rsid w:val="005178C9"/>
    <w:rsid w:val="00531FFE"/>
    <w:rsid w:val="00534C7D"/>
    <w:rsid w:val="0054013E"/>
    <w:rsid w:val="00556F3B"/>
    <w:rsid w:val="00557272"/>
    <w:rsid w:val="00584396"/>
    <w:rsid w:val="005A74DF"/>
    <w:rsid w:val="005B1C61"/>
    <w:rsid w:val="005D33E9"/>
    <w:rsid w:val="005D578A"/>
    <w:rsid w:val="005D63F3"/>
    <w:rsid w:val="005E032C"/>
    <w:rsid w:val="005F2C0E"/>
    <w:rsid w:val="006062E6"/>
    <w:rsid w:val="0063404C"/>
    <w:rsid w:val="00641B8D"/>
    <w:rsid w:val="00672E95"/>
    <w:rsid w:val="00672F17"/>
    <w:rsid w:val="00691F8A"/>
    <w:rsid w:val="00695896"/>
    <w:rsid w:val="00695B9A"/>
    <w:rsid w:val="007315AC"/>
    <w:rsid w:val="00753826"/>
    <w:rsid w:val="007958CF"/>
    <w:rsid w:val="007A397B"/>
    <w:rsid w:val="007C15FC"/>
    <w:rsid w:val="007C671E"/>
    <w:rsid w:val="007D3B05"/>
    <w:rsid w:val="007F77C5"/>
    <w:rsid w:val="0087323E"/>
    <w:rsid w:val="00877924"/>
    <w:rsid w:val="00885C34"/>
    <w:rsid w:val="008B367C"/>
    <w:rsid w:val="008F164D"/>
    <w:rsid w:val="008F1CAF"/>
    <w:rsid w:val="008F5C9F"/>
    <w:rsid w:val="0091550B"/>
    <w:rsid w:val="00915760"/>
    <w:rsid w:val="009429DC"/>
    <w:rsid w:val="00953DC9"/>
    <w:rsid w:val="00962DBD"/>
    <w:rsid w:val="009648C2"/>
    <w:rsid w:val="009819A0"/>
    <w:rsid w:val="0098367B"/>
    <w:rsid w:val="009C20D1"/>
    <w:rsid w:val="009C3816"/>
    <w:rsid w:val="009E31E9"/>
    <w:rsid w:val="009F1F8A"/>
    <w:rsid w:val="00A14C5F"/>
    <w:rsid w:val="00A16DC3"/>
    <w:rsid w:val="00A27618"/>
    <w:rsid w:val="00A32519"/>
    <w:rsid w:val="00A47FFA"/>
    <w:rsid w:val="00A50812"/>
    <w:rsid w:val="00A5234A"/>
    <w:rsid w:val="00A67BDD"/>
    <w:rsid w:val="00A67C56"/>
    <w:rsid w:val="00AC0927"/>
    <w:rsid w:val="00AC5C5D"/>
    <w:rsid w:val="00AD4DC6"/>
    <w:rsid w:val="00AD578B"/>
    <w:rsid w:val="00AD5DB4"/>
    <w:rsid w:val="00AD7F4A"/>
    <w:rsid w:val="00AF4460"/>
    <w:rsid w:val="00B338FB"/>
    <w:rsid w:val="00B87D0B"/>
    <w:rsid w:val="00B90B9B"/>
    <w:rsid w:val="00BB243A"/>
    <w:rsid w:val="00BC32CA"/>
    <w:rsid w:val="00BE1A63"/>
    <w:rsid w:val="00BF1D36"/>
    <w:rsid w:val="00C379FC"/>
    <w:rsid w:val="00C4495D"/>
    <w:rsid w:val="00C6026D"/>
    <w:rsid w:val="00C76DD0"/>
    <w:rsid w:val="00C82982"/>
    <w:rsid w:val="00C845B3"/>
    <w:rsid w:val="00C91CA6"/>
    <w:rsid w:val="00CC0CAE"/>
    <w:rsid w:val="00D242BE"/>
    <w:rsid w:val="00D27C8C"/>
    <w:rsid w:val="00D34C30"/>
    <w:rsid w:val="00D842A3"/>
    <w:rsid w:val="00D95C36"/>
    <w:rsid w:val="00D97CE2"/>
    <w:rsid w:val="00DA4144"/>
    <w:rsid w:val="00DB00E6"/>
    <w:rsid w:val="00DB18C4"/>
    <w:rsid w:val="00DF6FB0"/>
    <w:rsid w:val="00E47999"/>
    <w:rsid w:val="00E55CD5"/>
    <w:rsid w:val="00EA2A85"/>
    <w:rsid w:val="00EE6415"/>
    <w:rsid w:val="00EE64F6"/>
    <w:rsid w:val="00F02EF8"/>
    <w:rsid w:val="00F22A9C"/>
    <w:rsid w:val="00F30261"/>
    <w:rsid w:val="00F33201"/>
    <w:rsid w:val="00F57D70"/>
    <w:rsid w:val="00F945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2C6"/>
  </w:style>
  <w:style w:type="paragraph" w:styleId="1">
    <w:name w:val="heading 1"/>
    <w:basedOn w:val="a"/>
    <w:next w:val="a"/>
    <w:link w:val="10"/>
    <w:qFormat/>
    <w:rsid w:val="00557272"/>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272"/>
    <w:rPr>
      <w:rFonts w:ascii="Times New Roman" w:eastAsia="Times New Roman" w:hAnsi="Times New Roman" w:cs="Times New Roman"/>
      <w:sz w:val="24"/>
      <w:szCs w:val="24"/>
    </w:rPr>
  </w:style>
  <w:style w:type="character" w:styleId="a3">
    <w:name w:val="Hyperlink"/>
    <w:basedOn w:val="a0"/>
    <w:uiPriority w:val="99"/>
    <w:semiHidden/>
    <w:unhideWhenUsed/>
    <w:rsid w:val="00557272"/>
    <w:rPr>
      <w:rFonts w:ascii="Times New Roman" w:hAnsi="Times New Roman" w:cs="Times New Roman" w:hint="default"/>
      <w:color w:val="0000FF"/>
      <w:u w:val="single"/>
    </w:rPr>
  </w:style>
  <w:style w:type="paragraph" w:styleId="a4">
    <w:name w:val="Title"/>
    <w:basedOn w:val="a"/>
    <w:link w:val="a5"/>
    <w:uiPriority w:val="10"/>
    <w:qFormat/>
    <w:rsid w:val="00557272"/>
    <w:pPr>
      <w:spacing w:after="0" w:line="240" w:lineRule="auto"/>
      <w:jc w:val="center"/>
    </w:pPr>
    <w:rPr>
      <w:rFonts w:ascii="Times New Roman" w:eastAsia="Times New Roman" w:hAnsi="Times New Roman" w:cs="Times New Roman"/>
      <w:b/>
      <w:bCs/>
      <w:sz w:val="28"/>
      <w:szCs w:val="24"/>
    </w:rPr>
  </w:style>
  <w:style w:type="character" w:customStyle="1" w:styleId="a5">
    <w:name w:val="Название Знак"/>
    <w:basedOn w:val="a0"/>
    <w:link w:val="a4"/>
    <w:uiPriority w:val="10"/>
    <w:rsid w:val="00557272"/>
    <w:rPr>
      <w:rFonts w:ascii="Times New Roman" w:eastAsia="Times New Roman" w:hAnsi="Times New Roman" w:cs="Times New Roman"/>
      <w:b/>
      <w:bCs/>
      <w:sz w:val="28"/>
      <w:szCs w:val="24"/>
    </w:rPr>
  </w:style>
  <w:style w:type="character" w:styleId="a6">
    <w:name w:val="annotation reference"/>
    <w:basedOn w:val="a0"/>
    <w:uiPriority w:val="99"/>
    <w:semiHidden/>
    <w:unhideWhenUsed/>
    <w:rsid w:val="00076508"/>
    <w:rPr>
      <w:sz w:val="16"/>
      <w:szCs w:val="16"/>
    </w:rPr>
  </w:style>
  <w:style w:type="paragraph" w:styleId="a7">
    <w:name w:val="annotation text"/>
    <w:basedOn w:val="a"/>
    <w:link w:val="a8"/>
    <w:uiPriority w:val="99"/>
    <w:semiHidden/>
    <w:unhideWhenUsed/>
    <w:rsid w:val="00076508"/>
    <w:pPr>
      <w:spacing w:line="240" w:lineRule="auto"/>
    </w:pPr>
    <w:rPr>
      <w:sz w:val="20"/>
      <w:szCs w:val="20"/>
    </w:rPr>
  </w:style>
  <w:style w:type="character" w:customStyle="1" w:styleId="a8">
    <w:name w:val="Текст примечания Знак"/>
    <w:basedOn w:val="a0"/>
    <w:link w:val="a7"/>
    <w:uiPriority w:val="99"/>
    <w:semiHidden/>
    <w:rsid w:val="00076508"/>
    <w:rPr>
      <w:sz w:val="20"/>
      <w:szCs w:val="20"/>
    </w:rPr>
  </w:style>
  <w:style w:type="paragraph" w:styleId="a9">
    <w:name w:val="annotation subject"/>
    <w:basedOn w:val="a7"/>
    <w:next w:val="a7"/>
    <w:link w:val="aa"/>
    <w:uiPriority w:val="99"/>
    <w:semiHidden/>
    <w:unhideWhenUsed/>
    <w:rsid w:val="00076508"/>
    <w:rPr>
      <w:b/>
      <w:bCs/>
    </w:rPr>
  </w:style>
  <w:style w:type="character" w:customStyle="1" w:styleId="aa">
    <w:name w:val="Тема примечания Знак"/>
    <w:basedOn w:val="a8"/>
    <w:link w:val="a9"/>
    <w:uiPriority w:val="99"/>
    <w:semiHidden/>
    <w:rsid w:val="00076508"/>
    <w:rPr>
      <w:b/>
      <w:bCs/>
    </w:rPr>
  </w:style>
  <w:style w:type="paragraph" w:styleId="ab">
    <w:name w:val="Balloon Text"/>
    <w:basedOn w:val="a"/>
    <w:link w:val="ac"/>
    <w:uiPriority w:val="99"/>
    <w:semiHidden/>
    <w:unhideWhenUsed/>
    <w:rsid w:val="0007650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76508"/>
    <w:rPr>
      <w:rFonts w:ascii="Tahoma" w:hAnsi="Tahoma" w:cs="Tahoma"/>
      <w:sz w:val="16"/>
      <w:szCs w:val="16"/>
    </w:rPr>
  </w:style>
  <w:style w:type="paragraph" w:styleId="ad">
    <w:name w:val="Body Text"/>
    <w:basedOn w:val="a"/>
    <w:link w:val="ae"/>
    <w:uiPriority w:val="99"/>
    <w:rsid w:val="0054013E"/>
    <w:pPr>
      <w:spacing w:after="120" w:line="240" w:lineRule="auto"/>
    </w:pPr>
    <w:rPr>
      <w:rFonts w:eastAsia="Times New Roman" w:cs="Times New Roman"/>
      <w:sz w:val="24"/>
      <w:szCs w:val="24"/>
    </w:rPr>
  </w:style>
  <w:style w:type="character" w:customStyle="1" w:styleId="ae">
    <w:name w:val="Основной текст Знак"/>
    <w:basedOn w:val="a0"/>
    <w:link w:val="ad"/>
    <w:uiPriority w:val="99"/>
    <w:rsid w:val="0054013E"/>
    <w:rPr>
      <w:rFonts w:eastAsia="Times New Roman" w:cs="Times New Roman"/>
      <w:sz w:val="24"/>
      <w:szCs w:val="24"/>
    </w:rPr>
  </w:style>
  <w:style w:type="paragraph" w:customStyle="1" w:styleId="Default">
    <w:name w:val="Default"/>
    <w:rsid w:val="0054013E"/>
    <w:pPr>
      <w:autoSpaceDE w:val="0"/>
      <w:autoSpaceDN w:val="0"/>
      <w:adjustRightInd w:val="0"/>
      <w:spacing w:after="0" w:line="240" w:lineRule="auto"/>
    </w:pPr>
    <w:rPr>
      <w:rFonts w:eastAsia="Times New Roman" w:cs="Times New Roman"/>
      <w:color w:val="000000"/>
      <w:sz w:val="24"/>
      <w:szCs w:val="24"/>
      <w:lang w:eastAsia="en-US"/>
    </w:rPr>
  </w:style>
  <w:style w:type="paragraph" w:styleId="af">
    <w:name w:val="Normal (Web)"/>
    <w:basedOn w:val="a"/>
    <w:rsid w:val="00A47F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61594558">
      <w:bodyDiv w:val="1"/>
      <w:marLeft w:val="0"/>
      <w:marRight w:val="0"/>
      <w:marTop w:val="0"/>
      <w:marBottom w:val="0"/>
      <w:divBdr>
        <w:top w:val="none" w:sz="0" w:space="0" w:color="auto"/>
        <w:left w:val="none" w:sz="0" w:space="0" w:color="auto"/>
        <w:bottom w:val="none" w:sz="0" w:space="0" w:color="auto"/>
        <w:right w:val="none" w:sz="0" w:space="0" w:color="auto"/>
      </w:divBdr>
    </w:div>
    <w:div w:id="130708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EFD07-5C5D-4901-A828-A467E36C8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Pages>
  <Words>2371</Words>
  <Characters>13517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15857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Администратор</cp:lastModifiedBy>
  <cp:revision>41</cp:revision>
  <cp:lastPrinted>2020-08-03T04:47:00Z</cp:lastPrinted>
  <dcterms:created xsi:type="dcterms:W3CDTF">2016-02-03T06:11:00Z</dcterms:created>
  <dcterms:modified xsi:type="dcterms:W3CDTF">2020-08-03T04:48:00Z</dcterms:modified>
</cp:coreProperties>
</file>